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07EA1" w14:textId="77777777" w:rsidR="00D53074" w:rsidRDefault="00E347B4">
      <w:pPr>
        <w:jc w:val="both"/>
        <w:rPr>
          <w:rFonts w:ascii="Calibri" w:hAnsi="Calibri" w:cs="Calibri"/>
        </w:rPr>
      </w:pPr>
      <w:r>
        <w:rPr>
          <w:rFonts w:ascii="Calibri" w:hAnsi="Calibri" w:cs="Calibri"/>
          <w:b/>
          <w:sz w:val="40"/>
          <w:szCs w:val="40"/>
        </w:rPr>
        <w:t>PRESSEMITTEILUNG</w:t>
      </w:r>
    </w:p>
    <w:p w14:paraId="5BC6A521" w14:textId="77777777" w:rsidR="00D53074" w:rsidRDefault="00D53074">
      <w:pPr>
        <w:jc w:val="both"/>
        <w:rPr>
          <w:rFonts w:ascii="Calibri" w:hAnsi="Calibri" w:cs="Calibri"/>
        </w:rPr>
      </w:pPr>
    </w:p>
    <w:p w14:paraId="6EB9CE20" w14:textId="77777777" w:rsidR="00D53074" w:rsidRDefault="00D53074">
      <w:pPr>
        <w:jc w:val="both"/>
        <w:rPr>
          <w:rFonts w:ascii="Calibri" w:hAnsi="Calibri" w:cs="Calibri"/>
        </w:rPr>
      </w:pPr>
    </w:p>
    <w:p w14:paraId="03CEA20D" w14:textId="77777777" w:rsidR="00215522" w:rsidRDefault="00E347B4" w:rsidP="00D87858">
      <w:pPr>
        <w:jc w:val="both"/>
        <w:rPr>
          <w:rFonts w:ascii="Arial" w:hAnsi="Arial" w:cs="Arial"/>
          <w:color w:val="000000" w:themeColor="text1"/>
        </w:rPr>
      </w:pPr>
      <w:r w:rsidRPr="00C1085C">
        <w:rPr>
          <w:rFonts w:ascii="Arial" w:hAnsi="Arial" w:cs="Arial"/>
          <w:color w:val="000000" w:themeColor="text1"/>
        </w:rPr>
        <w:t xml:space="preserve">Erlangen, </w:t>
      </w:r>
      <w:r w:rsidR="00AB07A7" w:rsidRPr="00AB35D8">
        <w:rPr>
          <w:rFonts w:ascii="Arial" w:hAnsi="Arial" w:cs="Arial"/>
        </w:rPr>
        <w:t>31</w:t>
      </w:r>
      <w:r w:rsidR="00FF146E" w:rsidRPr="00AB35D8">
        <w:rPr>
          <w:rFonts w:ascii="Arial" w:hAnsi="Arial" w:cs="Arial"/>
        </w:rPr>
        <w:t>.0</w:t>
      </w:r>
      <w:r w:rsidR="00AB07A7" w:rsidRPr="00AB35D8">
        <w:rPr>
          <w:rFonts w:ascii="Arial" w:hAnsi="Arial" w:cs="Arial"/>
        </w:rPr>
        <w:t>5</w:t>
      </w:r>
      <w:r w:rsidR="00FF146E">
        <w:rPr>
          <w:rFonts w:ascii="Arial" w:hAnsi="Arial" w:cs="Arial"/>
          <w:color w:val="000000" w:themeColor="text1"/>
        </w:rPr>
        <w:t>.2023</w:t>
      </w:r>
      <w:r w:rsidR="0074001D">
        <w:rPr>
          <w:rFonts w:ascii="Arial" w:hAnsi="Arial" w:cs="Arial"/>
          <w:color w:val="000000" w:themeColor="text1"/>
        </w:rPr>
        <w:tab/>
      </w:r>
      <w:r w:rsidR="0074001D">
        <w:rPr>
          <w:rFonts w:ascii="Arial" w:hAnsi="Arial" w:cs="Arial"/>
          <w:color w:val="000000" w:themeColor="text1"/>
        </w:rPr>
        <w:tab/>
      </w:r>
    </w:p>
    <w:p w14:paraId="5FFDFEF5" w14:textId="7D374744" w:rsidR="00BD0CD9" w:rsidRPr="00C1085C" w:rsidRDefault="0074001D" w:rsidP="00215522">
      <w:pPr>
        <w:ind w:left="3540" w:firstLine="708"/>
        <w:jc w:val="both"/>
        <w:rPr>
          <w:rFonts w:ascii="Arial" w:hAnsi="Arial" w:cs="Arial"/>
          <w:color w:val="000000" w:themeColor="text1"/>
        </w:rPr>
      </w:pPr>
      <w:r>
        <w:rPr>
          <w:rFonts w:ascii="Arial" w:hAnsi="Arial" w:cs="Arial"/>
          <w:color w:val="000000" w:themeColor="text1"/>
        </w:rPr>
        <w:tab/>
      </w:r>
    </w:p>
    <w:p w14:paraId="3A73A558" w14:textId="1DA5145B" w:rsidR="00C1085C" w:rsidRPr="008B4E4B" w:rsidRDefault="008B4E4B" w:rsidP="00C1085C">
      <w:pPr>
        <w:jc w:val="both"/>
        <w:rPr>
          <w:rFonts w:ascii="Arial" w:hAnsi="Arial" w:cs="Arial"/>
          <w:b/>
          <w:color w:val="FF0000"/>
          <w:sz w:val="28"/>
          <w:szCs w:val="28"/>
        </w:rPr>
      </w:pPr>
      <w:r w:rsidRPr="008B4E4B">
        <w:rPr>
          <w:rFonts w:ascii="Arial" w:hAnsi="Arial" w:cs="Arial"/>
          <w:b/>
          <w:bCs/>
          <w:color w:val="000000"/>
          <w:sz w:val="28"/>
          <w:szCs w:val="28"/>
        </w:rPr>
        <w:t>Kontroverse um die Alzheimer-Frühdiagnostik</w:t>
      </w:r>
    </w:p>
    <w:p w14:paraId="19748ED9" w14:textId="2798DDE5" w:rsidR="008B4E4B" w:rsidRDefault="008B4E4B" w:rsidP="00C1085C">
      <w:pPr>
        <w:jc w:val="both"/>
        <w:rPr>
          <w:rFonts w:ascii="Arial" w:hAnsi="Arial" w:cs="Arial"/>
          <w:b/>
          <w:color w:val="FF0000"/>
        </w:rPr>
      </w:pPr>
    </w:p>
    <w:p w14:paraId="2E856379" w14:textId="14E1E69B" w:rsidR="008B4E4B" w:rsidRPr="008B4E4B" w:rsidRDefault="008B4E4B" w:rsidP="00DA7CFE">
      <w:pPr>
        <w:jc w:val="both"/>
        <w:rPr>
          <w:rFonts w:ascii="Arial" w:hAnsi="Arial" w:cs="Arial"/>
          <w:color w:val="000000" w:themeColor="text1"/>
        </w:rPr>
      </w:pPr>
      <w:r w:rsidRPr="008B4E4B">
        <w:rPr>
          <w:rFonts w:ascii="Arial" w:hAnsi="Arial" w:cs="Arial"/>
          <w:color w:val="000000" w:themeColor="text1"/>
        </w:rPr>
        <w:t xml:space="preserve">digiDEM Bayern-Webinar </w:t>
      </w:r>
      <w:r>
        <w:rPr>
          <w:rFonts w:ascii="Arial" w:hAnsi="Arial" w:cs="Arial"/>
          <w:color w:val="000000" w:themeColor="text1"/>
        </w:rPr>
        <w:t xml:space="preserve">klärt über Vor- und Nachteile sowie </w:t>
      </w:r>
      <w:r w:rsidRPr="00AB07A7">
        <w:rPr>
          <w:rFonts w:ascii="Arial" w:hAnsi="Arial" w:cs="Arial"/>
        </w:rPr>
        <w:t xml:space="preserve">neueste pharmakologischen Therapieversprechen </w:t>
      </w:r>
      <w:r w:rsidR="00FF3200">
        <w:rPr>
          <w:rFonts w:ascii="Arial" w:hAnsi="Arial" w:cs="Arial"/>
        </w:rPr>
        <w:t>zur Behandlung der Alzheimer-</w:t>
      </w:r>
      <w:r w:rsidR="00822767">
        <w:rPr>
          <w:rFonts w:ascii="Arial" w:hAnsi="Arial" w:cs="Arial"/>
        </w:rPr>
        <w:t>Krankheit</w:t>
      </w:r>
      <w:r w:rsidR="00FF3200">
        <w:rPr>
          <w:rFonts w:ascii="Arial" w:hAnsi="Arial" w:cs="Arial"/>
        </w:rPr>
        <w:t xml:space="preserve"> </w:t>
      </w:r>
      <w:r>
        <w:rPr>
          <w:rFonts w:ascii="Arial" w:hAnsi="Arial" w:cs="Arial"/>
          <w:color w:val="000000" w:themeColor="text1"/>
        </w:rPr>
        <w:t xml:space="preserve">auf </w:t>
      </w:r>
    </w:p>
    <w:p w14:paraId="4050A489" w14:textId="70C4F648" w:rsidR="00A02067" w:rsidRPr="00A02067" w:rsidRDefault="00A02067" w:rsidP="00DA7CFE">
      <w:pPr>
        <w:spacing w:line="276" w:lineRule="auto"/>
        <w:jc w:val="both"/>
        <w:rPr>
          <w:rFonts w:ascii="Arial" w:hAnsi="Arial" w:cs="Arial"/>
          <w:b/>
        </w:rPr>
      </w:pPr>
    </w:p>
    <w:p w14:paraId="4996EE85" w14:textId="122FE417" w:rsidR="00040DD7" w:rsidRPr="00FF3200" w:rsidRDefault="00822767" w:rsidP="00DA7CFE">
      <w:pPr>
        <w:spacing w:line="276" w:lineRule="auto"/>
        <w:jc w:val="both"/>
        <w:rPr>
          <w:rFonts w:ascii="Arial" w:hAnsi="Arial" w:cs="Arial"/>
          <w:b/>
        </w:rPr>
      </w:pPr>
      <w:r>
        <w:rPr>
          <w:rFonts w:ascii="Arial" w:hAnsi="Arial" w:cs="Arial"/>
          <w:b/>
        </w:rPr>
        <w:t>Lassen</w:t>
      </w:r>
      <w:r w:rsidR="00040DD7" w:rsidRPr="00040DD7">
        <w:rPr>
          <w:rFonts w:ascii="Arial" w:hAnsi="Arial" w:cs="Arial"/>
          <w:b/>
        </w:rPr>
        <w:t xml:space="preserve"> sich aus frühdiagnostischen Befunden gesicherte Schlussfolgerungen auf die Entstehung einer späteren Demenz ziehen? Wenn ja, gibt es hierfür Arzneimittel, die tatsächlich wirken?</w:t>
      </w:r>
      <w:r w:rsidR="00040DD7">
        <w:rPr>
          <w:rFonts w:ascii="Arial" w:hAnsi="Arial" w:cs="Arial"/>
        </w:rPr>
        <w:t xml:space="preserve"> </w:t>
      </w:r>
      <w:r w:rsidR="00A02067" w:rsidRPr="00A02067">
        <w:rPr>
          <w:rFonts w:ascii="Arial" w:hAnsi="Arial" w:cs="Arial"/>
          <w:b/>
        </w:rPr>
        <w:t>Im digiDEM Bayern Science Watch LIVE-Webinar am Dienstag, 06.06.2023</w:t>
      </w:r>
      <w:r w:rsidR="00A02067">
        <w:rPr>
          <w:rFonts w:ascii="Arial" w:hAnsi="Arial" w:cs="Arial"/>
          <w:b/>
        </w:rPr>
        <w:t xml:space="preserve"> </w:t>
      </w:r>
      <w:r w:rsidR="00A02067" w:rsidRPr="00A529AB">
        <w:rPr>
          <w:rFonts w:ascii="Arial" w:hAnsi="Arial" w:cs="Arial"/>
          <w:b/>
        </w:rPr>
        <w:t xml:space="preserve">berichtet </w:t>
      </w:r>
      <w:r w:rsidR="00040DD7" w:rsidRPr="00FF3200">
        <w:rPr>
          <w:rFonts w:ascii="Arial" w:hAnsi="Arial" w:cs="Arial"/>
          <w:b/>
        </w:rPr>
        <w:t xml:space="preserve">der Arzt und Versorgungsforscher </w:t>
      </w:r>
    </w:p>
    <w:p w14:paraId="03A90D3C" w14:textId="6D2FE271" w:rsidR="00A02067" w:rsidRPr="00A529AB" w:rsidRDefault="00A02067" w:rsidP="00DA7CFE">
      <w:pPr>
        <w:spacing w:line="276" w:lineRule="auto"/>
        <w:jc w:val="both"/>
        <w:rPr>
          <w:rFonts w:ascii="Arial" w:hAnsi="Arial" w:cs="Arial"/>
          <w:b/>
        </w:rPr>
      </w:pPr>
      <w:r w:rsidRPr="00A529AB">
        <w:rPr>
          <w:rFonts w:ascii="Arial" w:hAnsi="Arial" w:cs="Arial"/>
          <w:b/>
        </w:rPr>
        <w:t>Prof. Dr. med. Elmar Gräßel</w:t>
      </w:r>
      <w:r w:rsidR="00040DD7">
        <w:rPr>
          <w:rFonts w:ascii="Arial" w:hAnsi="Arial" w:cs="Arial"/>
          <w:b/>
        </w:rPr>
        <w:t xml:space="preserve"> über das kontrovers debattierte Thema Alzheimer-Frühdiagnostik. </w:t>
      </w:r>
      <w:r w:rsidRPr="00A529AB">
        <w:rPr>
          <w:rFonts w:ascii="Arial" w:hAnsi="Arial" w:cs="Arial"/>
          <w:b/>
        </w:rPr>
        <w:t xml:space="preserve">Er ist der Leiter des Zentrums für Medizinische Versorgungsforschung am Universitätsklinikum Erlangen und einer der Projektleiter </w:t>
      </w:r>
      <w:r w:rsidR="00FF3200">
        <w:rPr>
          <w:rFonts w:ascii="Arial" w:hAnsi="Arial" w:cs="Arial"/>
          <w:b/>
        </w:rPr>
        <w:t>des Digitalen Demenzregisters Bayern (</w:t>
      </w:r>
      <w:r w:rsidRPr="00A529AB">
        <w:rPr>
          <w:rFonts w:ascii="Arial" w:hAnsi="Arial" w:cs="Arial"/>
          <w:b/>
        </w:rPr>
        <w:t>digiDEM Bayern</w:t>
      </w:r>
      <w:r w:rsidR="00FF3200">
        <w:rPr>
          <w:rFonts w:ascii="Arial" w:hAnsi="Arial" w:cs="Arial"/>
          <w:b/>
        </w:rPr>
        <w:t>).</w:t>
      </w:r>
    </w:p>
    <w:p w14:paraId="13926C07" w14:textId="7346FCB1" w:rsidR="00AB07A7" w:rsidRPr="00A02067" w:rsidRDefault="00AB07A7" w:rsidP="00DA7CFE">
      <w:pPr>
        <w:spacing w:line="276" w:lineRule="auto"/>
        <w:jc w:val="both"/>
        <w:rPr>
          <w:rFonts w:ascii="Arial" w:hAnsi="Arial" w:cs="Arial"/>
          <w:color w:val="000000" w:themeColor="text1"/>
        </w:rPr>
      </w:pPr>
    </w:p>
    <w:p w14:paraId="7C35A8BC" w14:textId="0649460A" w:rsidR="00AB07A7" w:rsidRDefault="00AB07A7" w:rsidP="00DA7CFE">
      <w:pPr>
        <w:spacing w:line="276" w:lineRule="auto"/>
        <w:jc w:val="both"/>
        <w:rPr>
          <w:rFonts w:ascii="Arial" w:hAnsi="Arial" w:cs="Arial"/>
        </w:rPr>
      </w:pPr>
      <w:r w:rsidRPr="00AB07A7">
        <w:rPr>
          <w:rFonts w:ascii="Arial" w:hAnsi="Arial" w:cs="Arial"/>
        </w:rPr>
        <w:t xml:space="preserve">Noch bevor eine Demenz auftritt, kann frühzeitig nach Spuren biologischer Veränderungen im Gehirn gesucht werden. Dies sind zum Beispiel Eiweißablagerungen, die als sogenannte Beta-Amyloid-Proteine bekannt sind. </w:t>
      </w:r>
      <w:r w:rsidR="00BA391D">
        <w:rPr>
          <w:rFonts w:ascii="Arial" w:hAnsi="Arial" w:cs="Arial"/>
        </w:rPr>
        <w:t>„</w:t>
      </w:r>
      <w:r w:rsidRPr="00AB07A7">
        <w:rPr>
          <w:rFonts w:ascii="Arial" w:hAnsi="Arial" w:cs="Arial"/>
        </w:rPr>
        <w:t>Diese können mit Hilfe von Hirnwasseruntersuchungen oder durch spezielle bildgebende Verfahren nachgewiesen werden</w:t>
      </w:r>
      <w:r w:rsidR="00BA391D">
        <w:rPr>
          <w:rFonts w:ascii="Arial" w:hAnsi="Arial" w:cs="Arial"/>
        </w:rPr>
        <w:t xml:space="preserve">“, weiß </w:t>
      </w:r>
      <w:r w:rsidR="00215522" w:rsidRPr="00215522">
        <w:rPr>
          <w:rFonts w:ascii="Arial" w:hAnsi="Arial" w:cs="Arial"/>
        </w:rPr>
        <w:t>der Arzt und Versorgungsforscher</w:t>
      </w:r>
      <w:r w:rsidR="00215522" w:rsidRPr="00FF3200">
        <w:rPr>
          <w:rFonts w:ascii="Arial" w:hAnsi="Arial" w:cs="Arial"/>
          <w:b/>
        </w:rPr>
        <w:t xml:space="preserve"> </w:t>
      </w:r>
      <w:r w:rsidR="00BA391D" w:rsidRPr="00AB07A7">
        <w:rPr>
          <w:rFonts w:ascii="Arial" w:hAnsi="Arial" w:cs="Arial"/>
        </w:rPr>
        <w:t>Prof. Dr. med. Elmar Gräßel</w:t>
      </w:r>
      <w:r w:rsidR="00643A98">
        <w:rPr>
          <w:rFonts w:ascii="Arial" w:hAnsi="Arial" w:cs="Arial"/>
        </w:rPr>
        <w:t xml:space="preserve">, </w:t>
      </w:r>
      <w:r w:rsidR="00643A98" w:rsidRPr="00643A98">
        <w:rPr>
          <w:rFonts w:ascii="Arial" w:hAnsi="Arial" w:cs="Arial"/>
        </w:rPr>
        <w:t>Leiter des Zentrums für Medizinische Versorgungsforschung am Universitätsklinikum Erlangen und einer der Projektleiter von digiDEM Bayern.</w:t>
      </w:r>
      <w:r w:rsidR="00BA391D">
        <w:rPr>
          <w:rFonts w:ascii="Arial" w:hAnsi="Arial" w:cs="Arial"/>
        </w:rPr>
        <w:t xml:space="preserve"> </w:t>
      </w:r>
      <w:r w:rsidR="00A529AB">
        <w:rPr>
          <w:rFonts w:ascii="Arial" w:hAnsi="Arial" w:cs="Arial"/>
        </w:rPr>
        <w:t>Doch l</w:t>
      </w:r>
      <w:r w:rsidRPr="00AB07A7">
        <w:rPr>
          <w:rFonts w:ascii="Arial" w:hAnsi="Arial" w:cs="Arial"/>
        </w:rPr>
        <w:t>assen sich aus diesen Befunden gesicherte Schlussfolgerungen auf die Entstehung einer späteren Demenz ziehen? Wenn ja, gibt es hierfür Arzneimittel, die tatsächlich wirken?</w:t>
      </w:r>
    </w:p>
    <w:p w14:paraId="25C767AC" w14:textId="74926FD2" w:rsidR="00AB07A7" w:rsidRDefault="00AB07A7" w:rsidP="00DA7CFE">
      <w:pPr>
        <w:spacing w:line="276" w:lineRule="auto"/>
        <w:jc w:val="both"/>
        <w:rPr>
          <w:rFonts w:ascii="Arial" w:hAnsi="Arial" w:cs="Arial"/>
        </w:rPr>
      </w:pPr>
    </w:p>
    <w:p w14:paraId="30D8C4E6" w14:textId="6790A356" w:rsidR="0067683F" w:rsidRPr="0067683F" w:rsidRDefault="0067683F" w:rsidP="00DA7CFE">
      <w:pPr>
        <w:spacing w:line="276" w:lineRule="auto"/>
        <w:jc w:val="both"/>
        <w:rPr>
          <w:rFonts w:ascii="Arial" w:hAnsi="Arial" w:cs="Arial"/>
          <w:b/>
        </w:rPr>
      </w:pPr>
      <w:r>
        <w:rPr>
          <w:rFonts w:ascii="Arial" w:hAnsi="Arial" w:cs="Arial"/>
          <w:b/>
        </w:rPr>
        <w:t xml:space="preserve">Pro und Contra </w:t>
      </w:r>
    </w:p>
    <w:p w14:paraId="4A7ABDF1" w14:textId="77777777" w:rsidR="00215522" w:rsidRPr="00AB07A7" w:rsidRDefault="00215522" w:rsidP="00DA7CFE">
      <w:pPr>
        <w:spacing w:line="276" w:lineRule="auto"/>
        <w:jc w:val="both"/>
        <w:rPr>
          <w:rFonts w:ascii="Arial" w:hAnsi="Arial" w:cs="Arial"/>
        </w:rPr>
      </w:pPr>
    </w:p>
    <w:p w14:paraId="31972956" w14:textId="3D191979" w:rsidR="00AB07A7" w:rsidRDefault="00A529AB" w:rsidP="00DA7CFE">
      <w:pPr>
        <w:spacing w:line="276" w:lineRule="auto"/>
        <w:jc w:val="both"/>
        <w:rPr>
          <w:rFonts w:ascii="Arial" w:hAnsi="Arial" w:cs="Arial"/>
        </w:rPr>
      </w:pPr>
      <w:r>
        <w:rPr>
          <w:rFonts w:ascii="Arial" w:hAnsi="Arial" w:cs="Arial"/>
        </w:rPr>
        <w:t>Die</w:t>
      </w:r>
      <w:r w:rsidR="00AB07A7" w:rsidRPr="00AB07A7">
        <w:rPr>
          <w:rFonts w:ascii="Arial" w:hAnsi="Arial" w:cs="Arial"/>
        </w:rPr>
        <w:t xml:space="preserve"> Alzheimer-Frühdiagnostik</w:t>
      </w:r>
      <w:r>
        <w:rPr>
          <w:rFonts w:ascii="Arial" w:hAnsi="Arial" w:cs="Arial"/>
        </w:rPr>
        <w:t xml:space="preserve"> hat Vor- und Nachteile</w:t>
      </w:r>
      <w:r w:rsidR="00BA391D">
        <w:rPr>
          <w:rFonts w:ascii="Arial" w:hAnsi="Arial" w:cs="Arial"/>
        </w:rPr>
        <w:t xml:space="preserve">, </w:t>
      </w:r>
      <w:r>
        <w:rPr>
          <w:rFonts w:ascii="Arial" w:hAnsi="Arial" w:cs="Arial"/>
        </w:rPr>
        <w:t>wie wissenschaftliche Veröffentlichungen gezeigt haben. „</w:t>
      </w:r>
      <w:r w:rsidR="00AB07A7" w:rsidRPr="00AB07A7">
        <w:rPr>
          <w:rFonts w:ascii="Arial" w:hAnsi="Arial" w:cs="Arial"/>
        </w:rPr>
        <w:t xml:space="preserve">Betroffene </w:t>
      </w:r>
      <w:r>
        <w:rPr>
          <w:rFonts w:ascii="Arial" w:hAnsi="Arial" w:cs="Arial"/>
        </w:rPr>
        <w:t xml:space="preserve">haben </w:t>
      </w:r>
      <w:r w:rsidR="00AB07A7" w:rsidRPr="00AB07A7">
        <w:rPr>
          <w:rFonts w:ascii="Arial" w:hAnsi="Arial" w:cs="Arial"/>
        </w:rPr>
        <w:t>zum Beispiel die Möglichkeit, ihre zukünftige Versorgung frühzeitig, eigenständig und selbstbestimmt zu regeln. Allerdings kann eine Frühdiagnostik auch zu einer emotionalen Belastung und Stigmatisierung führen</w:t>
      </w:r>
      <w:r>
        <w:rPr>
          <w:rFonts w:ascii="Arial" w:hAnsi="Arial" w:cs="Arial"/>
        </w:rPr>
        <w:t>,</w:t>
      </w:r>
      <w:r w:rsidR="00AB07A7" w:rsidRPr="00AB07A7">
        <w:rPr>
          <w:rFonts w:ascii="Arial" w:hAnsi="Arial" w:cs="Arial"/>
        </w:rPr>
        <w:t xml:space="preserve"> sowohl bei den Betroffenen als auch bei den pflegenden An-und Zugehörigen</w:t>
      </w:r>
      <w:r>
        <w:rPr>
          <w:rFonts w:ascii="Arial" w:hAnsi="Arial" w:cs="Arial"/>
        </w:rPr>
        <w:t xml:space="preserve">“, erläutert </w:t>
      </w:r>
      <w:r w:rsidR="00BA391D" w:rsidRPr="00AB07A7">
        <w:rPr>
          <w:rFonts w:ascii="Arial" w:hAnsi="Arial" w:cs="Arial"/>
        </w:rPr>
        <w:t>Prof. Dr. med. Elmar Gräßel</w:t>
      </w:r>
      <w:r w:rsidR="00BA391D">
        <w:rPr>
          <w:rFonts w:ascii="Arial" w:hAnsi="Arial" w:cs="Arial"/>
        </w:rPr>
        <w:t>.</w:t>
      </w:r>
    </w:p>
    <w:p w14:paraId="06F311EC" w14:textId="360351D8" w:rsidR="00BA391D" w:rsidRDefault="00BA391D" w:rsidP="00DA7CFE">
      <w:pPr>
        <w:spacing w:line="276" w:lineRule="auto"/>
        <w:jc w:val="both"/>
        <w:rPr>
          <w:rFonts w:ascii="Arial" w:hAnsi="Arial" w:cs="Arial"/>
        </w:rPr>
      </w:pPr>
    </w:p>
    <w:p w14:paraId="40309412" w14:textId="77777777" w:rsidR="00DA7CFE" w:rsidRDefault="00BA391D" w:rsidP="00DA7CFE">
      <w:pPr>
        <w:spacing w:line="276" w:lineRule="auto"/>
        <w:jc w:val="both"/>
        <w:rPr>
          <w:rFonts w:ascii="Arial" w:hAnsi="Arial" w:cs="Arial"/>
        </w:rPr>
      </w:pPr>
      <w:r>
        <w:rPr>
          <w:rFonts w:ascii="Arial" w:hAnsi="Arial" w:cs="Arial"/>
        </w:rPr>
        <w:t xml:space="preserve">Im </w:t>
      </w:r>
      <w:r w:rsidRPr="00730015">
        <w:rPr>
          <w:rFonts w:ascii="Arial" w:hAnsi="Arial" w:cs="Arial"/>
          <w:b/>
        </w:rPr>
        <w:t xml:space="preserve">digiDEM Bayern Science Watch LIVE-Webinar </w:t>
      </w:r>
      <w:r w:rsidR="008B4E4B" w:rsidRPr="00730015">
        <w:rPr>
          <w:rFonts w:ascii="Arial" w:hAnsi="Arial" w:cs="Arial"/>
          <w:b/>
        </w:rPr>
        <w:t>„</w:t>
      </w:r>
      <w:r w:rsidR="008B4E4B" w:rsidRPr="00730015">
        <w:rPr>
          <w:rFonts w:ascii="Arial" w:hAnsi="Arial" w:cs="Arial"/>
          <w:b/>
          <w:bCs/>
          <w:color w:val="000000"/>
        </w:rPr>
        <w:t>Die Kontroverse um die Alzheimer-Frühdiagnostik“ am</w:t>
      </w:r>
      <w:r w:rsidR="008B4E4B">
        <w:rPr>
          <w:rFonts w:ascii="Arial" w:hAnsi="Arial" w:cs="Arial"/>
          <w:bCs/>
          <w:color w:val="000000"/>
        </w:rPr>
        <w:t xml:space="preserve"> </w:t>
      </w:r>
      <w:r w:rsidR="008B4E4B" w:rsidRPr="00730015">
        <w:rPr>
          <w:rFonts w:ascii="Arial" w:hAnsi="Arial" w:cs="Arial"/>
          <w:b/>
          <w:bCs/>
          <w:color w:val="000000"/>
        </w:rPr>
        <w:t>Dienstag, 06.06.2023 von 11.00 bis 12.00 Uhr</w:t>
      </w:r>
      <w:r w:rsidR="008B4E4B">
        <w:rPr>
          <w:rFonts w:ascii="Arial" w:hAnsi="Arial" w:cs="Arial"/>
          <w:bCs/>
          <w:color w:val="000000"/>
        </w:rPr>
        <w:t xml:space="preserve"> </w:t>
      </w:r>
      <w:r>
        <w:rPr>
          <w:rFonts w:ascii="Arial" w:hAnsi="Arial" w:cs="Arial"/>
        </w:rPr>
        <w:t xml:space="preserve">spricht er über </w:t>
      </w:r>
      <w:r w:rsidR="008B4E4B">
        <w:rPr>
          <w:rFonts w:ascii="Arial" w:hAnsi="Arial" w:cs="Arial"/>
        </w:rPr>
        <w:t>dieses</w:t>
      </w:r>
      <w:r>
        <w:rPr>
          <w:rFonts w:ascii="Arial" w:hAnsi="Arial" w:cs="Arial"/>
        </w:rPr>
        <w:t xml:space="preserve"> </w:t>
      </w:r>
      <w:r w:rsidR="00FF3200">
        <w:rPr>
          <w:rFonts w:ascii="Arial" w:hAnsi="Arial" w:cs="Arial"/>
        </w:rPr>
        <w:t>kontrovers</w:t>
      </w:r>
      <w:r>
        <w:rPr>
          <w:rFonts w:ascii="Arial" w:hAnsi="Arial" w:cs="Arial"/>
        </w:rPr>
        <w:t xml:space="preserve"> debattierte Thema </w:t>
      </w:r>
      <w:r w:rsidR="008B4E4B">
        <w:rPr>
          <w:rFonts w:ascii="Arial" w:hAnsi="Arial" w:cs="Arial"/>
          <w:bCs/>
          <w:color w:val="000000"/>
        </w:rPr>
        <w:t xml:space="preserve">und stellt die Vor- und Nachteile der </w:t>
      </w:r>
      <w:r w:rsidR="008B4E4B" w:rsidRPr="00AB07A7">
        <w:rPr>
          <w:rFonts w:ascii="Arial" w:hAnsi="Arial" w:cs="Arial"/>
        </w:rPr>
        <w:t>Alzheimer-Frühdiagnostik</w:t>
      </w:r>
      <w:r w:rsidR="008B4E4B">
        <w:rPr>
          <w:rFonts w:ascii="Arial" w:hAnsi="Arial" w:cs="Arial"/>
        </w:rPr>
        <w:t xml:space="preserve"> dar. Teil seines</w:t>
      </w:r>
      <w:r w:rsidR="008B4E4B" w:rsidRPr="00AB07A7">
        <w:rPr>
          <w:rFonts w:ascii="Arial" w:hAnsi="Arial" w:cs="Arial"/>
        </w:rPr>
        <w:t xml:space="preserve"> Vortrag</w:t>
      </w:r>
      <w:r w:rsidR="008B4E4B">
        <w:rPr>
          <w:rFonts w:ascii="Arial" w:hAnsi="Arial" w:cs="Arial"/>
        </w:rPr>
        <w:t>es</w:t>
      </w:r>
      <w:r w:rsidR="008B4E4B" w:rsidRPr="00AB07A7">
        <w:rPr>
          <w:rFonts w:ascii="Arial" w:hAnsi="Arial" w:cs="Arial"/>
        </w:rPr>
        <w:t xml:space="preserve"> </w:t>
      </w:r>
      <w:r w:rsidR="008B4E4B">
        <w:rPr>
          <w:rFonts w:ascii="Arial" w:hAnsi="Arial" w:cs="Arial"/>
        </w:rPr>
        <w:t xml:space="preserve">ist </w:t>
      </w:r>
      <w:r w:rsidR="008B4E4B" w:rsidRPr="00AB07A7">
        <w:rPr>
          <w:rFonts w:ascii="Arial" w:hAnsi="Arial" w:cs="Arial"/>
        </w:rPr>
        <w:t xml:space="preserve">auch die wissenschaftliche </w:t>
      </w:r>
    </w:p>
    <w:p w14:paraId="6BCF437B" w14:textId="77777777" w:rsidR="00DA7CFE" w:rsidRDefault="00DA7CFE" w:rsidP="00DA7CFE">
      <w:pPr>
        <w:spacing w:line="276" w:lineRule="auto"/>
        <w:jc w:val="both"/>
        <w:rPr>
          <w:rFonts w:ascii="Arial" w:hAnsi="Arial" w:cs="Arial"/>
        </w:rPr>
      </w:pPr>
    </w:p>
    <w:p w14:paraId="43AB0F0B" w14:textId="77777777" w:rsidR="00DA7CFE" w:rsidRDefault="00DA7CFE" w:rsidP="00DA7CFE">
      <w:pPr>
        <w:spacing w:line="276" w:lineRule="auto"/>
        <w:jc w:val="both"/>
        <w:rPr>
          <w:rFonts w:ascii="Arial" w:hAnsi="Arial" w:cs="Arial"/>
        </w:rPr>
      </w:pPr>
    </w:p>
    <w:p w14:paraId="34255C79" w14:textId="77777777" w:rsidR="00DA7CFE" w:rsidRDefault="00DA7CFE" w:rsidP="00DA7CFE">
      <w:pPr>
        <w:spacing w:line="276" w:lineRule="auto"/>
        <w:jc w:val="both"/>
        <w:rPr>
          <w:rFonts w:ascii="Arial" w:hAnsi="Arial" w:cs="Arial"/>
        </w:rPr>
      </w:pPr>
    </w:p>
    <w:p w14:paraId="0638608D" w14:textId="146CFCA7" w:rsidR="00BA391D" w:rsidRPr="00BA391D" w:rsidRDefault="008B4E4B" w:rsidP="00DA7CFE">
      <w:pPr>
        <w:spacing w:line="276" w:lineRule="auto"/>
        <w:jc w:val="both"/>
      </w:pPr>
      <w:r w:rsidRPr="00AB07A7">
        <w:rPr>
          <w:rFonts w:ascii="Arial" w:hAnsi="Arial" w:cs="Arial"/>
        </w:rPr>
        <w:t>Bewertung der neuesten pharmakologischen Therapieversprechen zur Behandlung der Alzheimer-Demenz.</w:t>
      </w:r>
    </w:p>
    <w:p w14:paraId="62F176D3" w14:textId="440B86CA" w:rsidR="0032533C" w:rsidRDefault="0032533C" w:rsidP="00DA7CFE">
      <w:pPr>
        <w:spacing w:line="276" w:lineRule="auto"/>
        <w:jc w:val="both"/>
        <w:rPr>
          <w:rFonts w:ascii="Arial" w:hAnsi="Arial" w:cs="Arial"/>
        </w:rPr>
      </w:pPr>
    </w:p>
    <w:p w14:paraId="7C60EC3C" w14:textId="5C37C79B" w:rsidR="008B4E4B" w:rsidRDefault="008B4E4B" w:rsidP="00DA7CFE">
      <w:pPr>
        <w:spacing w:line="276" w:lineRule="auto"/>
        <w:jc w:val="both"/>
        <w:rPr>
          <w:rFonts w:ascii="Arial" w:hAnsi="Arial" w:cs="Arial"/>
        </w:rPr>
      </w:pPr>
      <w:r>
        <w:rPr>
          <w:rFonts w:ascii="Arial" w:hAnsi="Arial" w:cs="Arial"/>
        </w:rPr>
        <w:t xml:space="preserve">Für das Webinar ist eine Anmeldung notwendig unter </w:t>
      </w:r>
      <w:hyperlink r:id="rId7" w:history="1">
        <w:r w:rsidR="00FF3200" w:rsidRPr="009D5CD6">
          <w:rPr>
            <w:rStyle w:val="Hyperlink"/>
            <w:rFonts w:ascii="Arial" w:hAnsi="Arial" w:cs="Arial"/>
          </w:rPr>
          <w:t>https://digidem-bayern.de/webinar-die-kontroverse-der-alzheimer-fruehdiagnostik/</w:t>
        </w:r>
      </w:hyperlink>
      <w:r w:rsidR="00FF3200">
        <w:rPr>
          <w:rFonts w:ascii="Arial" w:hAnsi="Arial" w:cs="Arial"/>
        </w:rPr>
        <w:t xml:space="preserve"> oder über den QR-Code. </w:t>
      </w:r>
    </w:p>
    <w:p w14:paraId="69A24D2E" w14:textId="77777777" w:rsidR="00AB07A7" w:rsidRPr="00AB07A7" w:rsidRDefault="00AB07A7" w:rsidP="00AB07A7">
      <w:pPr>
        <w:spacing w:line="276" w:lineRule="auto"/>
        <w:rPr>
          <w:rFonts w:ascii="Arial" w:hAnsi="Arial" w:cs="Arial"/>
        </w:rPr>
      </w:pPr>
    </w:p>
    <w:p w14:paraId="7F0D70E1" w14:textId="5E4E78CD" w:rsidR="0067683F" w:rsidRDefault="0067683F" w:rsidP="00C1085C">
      <w:pPr>
        <w:spacing w:line="276" w:lineRule="auto"/>
        <w:jc w:val="both"/>
        <w:rPr>
          <w:rFonts w:ascii="Arial" w:hAnsi="Arial" w:cs="Arial"/>
          <w:color w:val="000000" w:themeColor="text1"/>
        </w:rPr>
      </w:pPr>
    </w:p>
    <w:p w14:paraId="3975BA1D" w14:textId="77777777" w:rsidR="00FA3E7F" w:rsidRDefault="00FA3E7F" w:rsidP="00C1085C">
      <w:pPr>
        <w:spacing w:line="276" w:lineRule="auto"/>
        <w:jc w:val="both"/>
        <w:rPr>
          <w:rFonts w:ascii="Arial" w:hAnsi="Arial" w:cs="Arial"/>
        </w:rPr>
      </w:pPr>
      <w:r>
        <w:rPr>
          <w:rFonts w:ascii="Arial" w:hAnsi="Arial" w:cs="Arial"/>
          <w:color w:val="000000" w:themeColor="text1"/>
        </w:rPr>
        <w:t xml:space="preserve">Foto: </w:t>
      </w:r>
      <w:r w:rsidRPr="00AB07A7">
        <w:rPr>
          <w:rFonts w:ascii="Arial" w:hAnsi="Arial" w:cs="Arial"/>
        </w:rPr>
        <w:t>Prof. Dr. med. Elmar Gräßel</w:t>
      </w:r>
      <w:r>
        <w:rPr>
          <w:rFonts w:ascii="Arial" w:hAnsi="Arial" w:cs="Arial"/>
        </w:rPr>
        <w:t xml:space="preserve"> </w:t>
      </w:r>
    </w:p>
    <w:p w14:paraId="2D848952" w14:textId="7B70DCDF" w:rsidR="00FA3E7F" w:rsidRDefault="00FA3E7F" w:rsidP="00C1085C">
      <w:pPr>
        <w:spacing w:line="276" w:lineRule="auto"/>
        <w:jc w:val="both"/>
        <w:rPr>
          <w:rFonts w:ascii="Arial" w:hAnsi="Arial" w:cs="Arial"/>
          <w:color w:val="000000" w:themeColor="text1"/>
        </w:rPr>
      </w:pPr>
      <w:r>
        <w:rPr>
          <w:rFonts w:ascii="Arial" w:hAnsi="Arial" w:cs="Arial"/>
          <w:color w:val="000000" w:themeColor="text1"/>
        </w:rPr>
        <w:t>Fotoverweis: digiDEM Bayern</w:t>
      </w:r>
    </w:p>
    <w:p w14:paraId="33D66095" w14:textId="77777777" w:rsidR="00FA3E7F" w:rsidRDefault="00FA3E7F" w:rsidP="00C1085C">
      <w:pPr>
        <w:spacing w:line="276" w:lineRule="auto"/>
        <w:jc w:val="both"/>
        <w:rPr>
          <w:rFonts w:ascii="Arial" w:hAnsi="Arial" w:cs="Arial"/>
          <w:color w:val="000000" w:themeColor="text1"/>
        </w:rPr>
      </w:pPr>
    </w:p>
    <w:p w14:paraId="033EBA36" w14:textId="77777777" w:rsidR="00E37565" w:rsidRPr="00B6666F" w:rsidRDefault="00E37565" w:rsidP="0080607A">
      <w:pPr>
        <w:spacing w:line="276" w:lineRule="auto"/>
        <w:rPr>
          <w:rFonts w:ascii="Arial" w:hAnsi="Arial" w:cs="Arial"/>
          <w:color w:val="000000" w:themeColor="text1"/>
        </w:rPr>
      </w:pPr>
    </w:p>
    <w:p w14:paraId="050FBD1A" w14:textId="77777777" w:rsidR="00397813" w:rsidRPr="00B67D17" w:rsidRDefault="00397813" w:rsidP="00397813">
      <w:pPr>
        <w:rPr>
          <w:rFonts w:ascii="Arial" w:hAnsi="Arial" w:cs="Arial"/>
          <w:b/>
          <w:color w:val="000000" w:themeColor="text1"/>
        </w:rPr>
      </w:pPr>
      <w:r w:rsidRPr="00B67D17">
        <w:rPr>
          <w:rFonts w:ascii="Arial" w:hAnsi="Arial" w:cs="Arial"/>
          <w:b/>
          <w:color w:val="000000" w:themeColor="text1"/>
        </w:rPr>
        <w:t>Pressekontakt</w:t>
      </w:r>
      <w:r>
        <w:rPr>
          <w:rFonts w:ascii="Arial" w:hAnsi="Arial" w:cs="Arial"/>
          <w:b/>
          <w:color w:val="000000" w:themeColor="text1"/>
        </w:rPr>
        <w:t>:</w:t>
      </w:r>
    </w:p>
    <w:p w14:paraId="47D65494" w14:textId="77777777" w:rsidR="00397813" w:rsidRPr="00B67D17" w:rsidRDefault="00397813" w:rsidP="00397813">
      <w:pPr>
        <w:rPr>
          <w:rFonts w:ascii="Arial" w:hAnsi="Arial" w:cs="Arial"/>
          <w:b/>
          <w:color w:val="000000" w:themeColor="text1"/>
        </w:rPr>
      </w:pPr>
    </w:p>
    <w:p w14:paraId="04778C35" w14:textId="77777777" w:rsidR="00397813" w:rsidRPr="00B67D17" w:rsidRDefault="00397813" w:rsidP="00397813">
      <w:pPr>
        <w:pStyle w:val="StandardWeb"/>
        <w:spacing w:before="0" w:beforeAutospacing="0" w:after="0" w:afterAutospacing="0" w:line="273" w:lineRule="auto"/>
        <w:jc w:val="both"/>
        <w:rPr>
          <w:rFonts w:ascii="Arial" w:hAnsi="Arial" w:cs="Arial"/>
          <w:color w:val="000000" w:themeColor="text1"/>
        </w:rPr>
      </w:pPr>
      <w:r w:rsidRPr="00B67D17">
        <w:rPr>
          <w:rFonts w:ascii="Arial" w:hAnsi="Arial" w:cs="Arial"/>
          <w:color w:val="000000" w:themeColor="text1"/>
        </w:rPr>
        <w:t>Ilona Hörath</w:t>
      </w:r>
    </w:p>
    <w:p w14:paraId="794A89F1" w14:textId="77777777" w:rsidR="00397813" w:rsidRPr="00B67D17" w:rsidRDefault="00397813" w:rsidP="00397813">
      <w:pPr>
        <w:pStyle w:val="StandardWeb"/>
        <w:spacing w:before="0" w:beforeAutospacing="0" w:after="0" w:afterAutospacing="0" w:line="273" w:lineRule="auto"/>
        <w:jc w:val="both"/>
        <w:rPr>
          <w:rFonts w:ascii="Arial" w:hAnsi="Arial" w:cs="Arial"/>
          <w:color w:val="000000" w:themeColor="text1"/>
        </w:rPr>
      </w:pPr>
      <w:r w:rsidRPr="00B67D17">
        <w:rPr>
          <w:rFonts w:ascii="Arial" w:hAnsi="Arial" w:cs="Arial"/>
          <w:color w:val="000000" w:themeColor="text1"/>
        </w:rPr>
        <w:t xml:space="preserve">Pressereferentin </w:t>
      </w:r>
    </w:p>
    <w:p w14:paraId="3B9AE7B3" w14:textId="77777777" w:rsidR="00397813" w:rsidRPr="00B67D17" w:rsidRDefault="00397813" w:rsidP="00397813">
      <w:pPr>
        <w:pStyle w:val="StandardWeb"/>
        <w:spacing w:before="0" w:beforeAutospacing="0" w:after="0" w:afterAutospacing="0"/>
        <w:rPr>
          <w:rFonts w:ascii="Arial" w:hAnsi="Arial" w:cs="Arial"/>
          <w:color w:val="000000" w:themeColor="text1"/>
        </w:rPr>
      </w:pPr>
      <w:r w:rsidRPr="00B67D17">
        <w:rPr>
          <w:rFonts w:ascii="Arial" w:hAnsi="Arial" w:cs="Arial"/>
          <w:color w:val="000000" w:themeColor="text1"/>
        </w:rPr>
        <w:t>Tel:</w:t>
      </w:r>
      <w:r w:rsidRPr="00B67D17">
        <w:rPr>
          <w:rFonts w:ascii="Arial" w:hAnsi="Arial" w:cs="Arial"/>
          <w:color w:val="000000" w:themeColor="text1"/>
        </w:rPr>
        <w:tab/>
      </w:r>
      <w:r w:rsidRPr="00B67D17">
        <w:rPr>
          <w:rFonts w:ascii="Arial" w:hAnsi="Arial" w:cs="Arial"/>
          <w:color w:val="000000" w:themeColor="text1"/>
        </w:rPr>
        <w:tab/>
        <w:t>+49-9131-85-35858</w:t>
      </w:r>
    </w:p>
    <w:p w14:paraId="40B78F53" w14:textId="77777777" w:rsidR="00397813" w:rsidRPr="00B67D17" w:rsidRDefault="00397813" w:rsidP="00397813">
      <w:pPr>
        <w:pStyle w:val="StandardWeb"/>
        <w:spacing w:before="0" w:beforeAutospacing="0" w:after="0" w:afterAutospacing="0"/>
        <w:rPr>
          <w:rFonts w:ascii="Arial" w:hAnsi="Arial" w:cs="Arial"/>
          <w:color w:val="000000" w:themeColor="text1"/>
        </w:rPr>
      </w:pPr>
      <w:r w:rsidRPr="00B67D17">
        <w:rPr>
          <w:rFonts w:ascii="Arial" w:hAnsi="Arial" w:cs="Arial"/>
          <w:color w:val="000000" w:themeColor="text1"/>
        </w:rPr>
        <w:t>Mobil:</w:t>
      </w:r>
      <w:r w:rsidRPr="00B67D17">
        <w:rPr>
          <w:rFonts w:ascii="Arial" w:hAnsi="Arial" w:cs="Arial"/>
          <w:color w:val="000000" w:themeColor="text1"/>
        </w:rPr>
        <w:tab/>
      </w:r>
      <w:r w:rsidRPr="00B67D17">
        <w:rPr>
          <w:rFonts w:ascii="Arial" w:hAnsi="Arial" w:cs="Arial"/>
          <w:color w:val="000000" w:themeColor="text1"/>
        </w:rPr>
        <w:tab/>
        <w:t>+49 163-883 884 5</w:t>
      </w:r>
    </w:p>
    <w:p w14:paraId="5D024010" w14:textId="77777777" w:rsidR="00397813" w:rsidRPr="00B67D17" w:rsidRDefault="00397813" w:rsidP="00397813">
      <w:pPr>
        <w:pStyle w:val="StandardWeb"/>
        <w:spacing w:before="0" w:beforeAutospacing="0" w:after="0" w:afterAutospacing="0"/>
        <w:rPr>
          <w:rStyle w:val="Hyperlink"/>
          <w:rFonts w:ascii="Arial" w:eastAsia="Arial" w:hAnsi="Arial" w:cs="Arial"/>
          <w:color w:val="000000" w:themeColor="text1"/>
        </w:rPr>
      </w:pPr>
      <w:r>
        <w:rPr>
          <w:rFonts w:ascii="Arial" w:hAnsi="Arial" w:cs="Arial"/>
          <w:color w:val="000000" w:themeColor="text1"/>
        </w:rPr>
        <w:t>E-Mail:</w:t>
      </w:r>
      <w:r>
        <w:rPr>
          <w:rFonts w:ascii="Arial" w:hAnsi="Arial" w:cs="Arial"/>
          <w:color w:val="000000" w:themeColor="text1"/>
        </w:rPr>
        <w:tab/>
      </w:r>
      <w:hyperlink r:id="rId8" w:tooltip="mailto:ilona.hoerath@fau.de" w:history="1">
        <w:r w:rsidRPr="00B67D17">
          <w:rPr>
            <w:rStyle w:val="Hyperlink"/>
            <w:rFonts w:ascii="Arial" w:eastAsia="Arial" w:hAnsi="Arial" w:cs="Arial"/>
            <w:color w:val="000000" w:themeColor="text1"/>
          </w:rPr>
          <w:t>ilona.hoerath@fau.de</w:t>
        </w:r>
      </w:hyperlink>
      <w:r w:rsidRPr="00B67D17">
        <w:rPr>
          <w:rFonts w:ascii="Arial" w:hAnsi="Arial" w:cs="Arial"/>
          <w:color w:val="000000" w:themeColor="text1"/>
        </w:rPr>
        <w:br/>
        <w:t>Web:       </w:t>
      </w:r>
      <w:r w:rsidRPr="00B67D17">
        <w:rPr>
          <w:rFonts w:ascii="Arial" w:hAnsi="Arial" w:cs="Arial"/>
          <w:color w:val="000000" w:themeColor="text1"/>
        </w:rPr>
        <w:tab/>
      </w:r>
      <w:hyperlink r:id="rId9" w:tooltip="http://www.digidem-bayern.de/" w:history="1">
        <w:r w:rsidRPr="00B67D17">
          <w:rPr>
            <w:rStyle w:val="Hyperlink"/>
            <w:rFonts w:ascii="Arial" w:eastAsia="Arial" w:hAnsi="Arial" w:cs="Arial"/>
            <w:color w:val="000000" w:themeColor="text1"/>
          </w:rPr>
          <w:t>www.digidem-bayern.de</w:t>
        </w:r>
      </w:hyperlink>
    </w:p>
    <w:p w14:paraId="21FBAD14" w14:textId="77777777" w:rsidR="0051195E" w:rsidRDefault="0051195E" w:rsidP="00AB0B91">
      <w:pPr>
        <w:spacing w:line="276" w:lineRule="auto"/>
        <w:rPr>
          <w:rFonts w:ascii="Arial" w:hAnsi="Arial" w:cs="Arial"/>
          <w:color w:val="000000" w:themeColor="text1"/>
        </w:rPr>
      </w:pPr>
    </w:p>
    <w:p w14:paraId="5E7721F5" w14:textId="77777777" w:rsidR="00397813" w:rsidRPr="00397813" w:rsidRDefault="00397813" w:rsidP="00397813">
      <w:pPr>
        <w:pStyle w:val="StandardWeb"/>
        <w:spacing w:before="0" w:beforeAutospacing="0" w:after="0" w:afterAutospacing="0"/>
        <w:rPr>
          <w:rFonts w:ascii="Arial" w:hAnsi="Arial" w:cs="Arial"/>
          <w:color w:val="000000" w:themeColor="text1"/>
          <w:sz w:val="20"/>
          <w:szCs w:val="20"/>
        </w:rPr>
      </w:pPr>
      <w:r w:rsidRPr="00397813">
        <w:rPr>
          <w:rFonts w:ascii="Arial" w:hAnsi="Arial" w:cs="Arial"/>
          <w:b/>
          <w:bCs/>
          <w:color w:val="000000" w:themeColor="text1"/>
          <w:sz w:val="20"/>
          <w:szCs w:val="20"/>
        </w:rPr>
        <w:t>Digitales Demenzregister Bayern - digiDEM Bayern</w:t>
      </w:r>
    </w:p>
    <w:p w14:paraId="1B5EA7C5" w14:textId="77777777" w:rsidR="00397813" w:rsidRPr="00397813" w:rsidRDefault="00397813" w:rsidP="00397813">
      <w:pPr>
        <w:pStyle w:val="StandardWeb"/>
        <w:spacing w:before="0" w:beforeAutospacing="0" w:after="0" w:afterAutospacing="0"/>
        <w:rPr>
          <w:rFonts w:ascii="Arial" w:hAnsi="Arial" w:cs="Arial"/>
          <w:color w:val="000000" w:themeColor="text1"/>
          <w:sz w:val="20"/>
          <w:szCs w:val="20"/>
        </w:rPr>
      </w:pPr>
      <w:r w:rsidRPr="00397813">
        <w:rPr>
          <w:rFonts w:ascii="Arial" w:hAnsi="Arial" w:cs="Arial"/>
          <w:color w:val="000000" w:themeColor="text1"/>
          <w:sz w:val="20"/>
          <w:szCs w:val="20"/>
        </w:rPr>
        <w:t> </w:t>
      </w:r>
    </w:p>
    <w:p w14:paraId="1956FC66" w14:textId="77777777" w:rsidR="00397813" w:rsidRPr="00397813" w:rsidRDefault="00397813" w:rsidP="00397813">
      <w:pPr>
        <w:pStyle w:val="StandardWeb"/>
        <w:spacing w:before="0" w:beforeAutospacing="0" w:after="0" w:afterAutospacing="0"/>
        <w:rPr>
          <w:rFonts w:ascii="Arial" w:hAnsi="Arial" w:cs="Arial"/>
          <w:color w:val="000000" w:themeColor="text1"/>
          <w:sz w:val="20"/>
          <w:szCs w:val="20"/>
        </w:rPr>
      </w:pPr>
      <w:r w:rsidRPr="00397813">
        <w:rPr>
          <w:rFonts w:ascii="Arial" w:hAnsi="Arial" w:cs="Arial"/>
          <w:color w:val="000000" w:themeColor="text1"/>
          <w:sz w:val="20"/>
          <w:szCs w:val="20"/>
        </w:rPr>
        <w:t>Interdisziplinäres Zentrum für Health Technology Assessment (HTA) und Public Health</w:t>
      </w:r>
      <w:r w:rsidRPr="00397813">
        <w:rPr>
          <w:rFonts w:ascii="Arial" w:hAnsi="Arial" w:cs="Arial"/>
          <w:color w:val="000000" w:themeColor="text1"/>
          <w:sz w:val="20"/>
          <w:szCs w:val="20"/>
        </w:rPr>
        <w:br/>
        <w:t>Friedrich-Alexander-Universität Erlangen-Nürnberg (IZPH)</w:t>
      </w:r>
      <w:r w:rsidRPr="00397813">
        <w:rPr>
          <w:rFonts w:ascii="Arial" w:hAnsi="Arial" w:cs="Arial"/>
          <w:color w:val="000000" w:themeColor="text1"/>
          <w:sz w:val="20"/>
          <w:szCs w:val="20"/>
        </w:rPr>
        <w:br/>
        <w:t>Nationales Spitzencluster ‚Exzellenzzentrum für Medizintechnik – Medical Valley EMN‘</w:t>
      </w:r>
    </w:p>
    <w:p w14:paraId="391D81A3" w14:textId="77777777" w:rsidR="00397813" w:rsidRPr="00397813" w:rsidRDefault="00397813" w:rsidP="00397813">
      <w:pPr>
        <w:pStyle w:val="StandardWeb"/>
        <w:spacing w:before="0" w:beforeAutospacing="0" w:after="0" w:afterAutospacing="0"/>
        <w:rPr>
          <w:rFonts w:ascii="Arial" w:hAnsi="Arial" w:cs="Arial"/>
          <w:color w:val="000000" w:themeColor="text1"/>
          <w:sz w:val="20"/>
          <w:szCs w:val="20"/>
        </w:rPr>
      </w:pPr>
      <w:proofErr w:type="spellStart"/>
      <w:r w:rsidRPr="00397813">
        <w:rPr>
          <w:rFonts w:ascii="Arial" w:hAnsi="Arial" w:cs="Arial"/>
          <w:color w:val="000000" w:themeColor="text1"/>
          <w:sz w:val="20"/>
          <w:szCs w:val="20"/>
        </w:rPr>
        <w:t>Schwabachanlage</w:t>
      </w:r>
      <w:proofErr w:type="spellEnd"/>
      <w:r w:rsidRPr="00397813">
        <w:rPr>
          <w:rFonts w:ascii="Arial" w:hAnsi="Arial" w:cs="Arial"/>
          <w:color w:val="000000" w:themeColor="text1"/>
          <w:sz w:val="20"/>
          <w:szCs w:val="20"/>
        </w:rPr>
        <w:t xml:space="preserve"> 6</w:t>
      </w:r>
    </w:p>
    <w:p w14:paraId="590676DE" w14:textId="569217C8" w:rsidR="00F07419" w:rsidRPr="00397813" w:rsidRDefault="00397813" w:rsidP="00397813">
      <w:pPr>
        <w:pStyle w:val="StandardWeb"/>
        <w:spacing w:before="0" w:beforeAutospacing="0" w:after="0" w:afterAutospacing="0"/>
        <w:rPr>
          <w:rFonts w:ascii="Arial" w:hAnsi="Arial" w:cs="Arial"/>
          <w:color w:val="000000" w:themeColor="text1"/>
          <w:sz w:val="20"/>
          <w:szCs w:val="20"/>
        </w:rPr>
      </w:pPr>
      <w:r w:rsidRPr="00397813">
        <w:rPr>
          <w:rFonts w:ascii="Arial" w:hAnsi="Arial" w:cs="Arial"/>
          <w:color w:val="000000" w:themeColor="text1"/>
          <w:sz w:val="20"/>
          <w:szCs w:val="20"/>
        </w:rPr>
        <w:t>91054 Erlangen</w:t>
      </w:r>
    </w:p>
    <w:p w14:paraId="3DA72F85" w14:textId="77777777" w:rsidR="00397813" w:rsidRPr="002417CB" w:rsidRDefault="00397813" w:rsidP="00397813">
      <w:pPr>
        <w:pStyle w:val="StandardWeb"/>
        <w:spacing w:before="0" w:beforeAutospacing="0" w:after="0" w:afterAutospacing="0"/>
        <w:rPr>
          <w:rFonts w:ascii="Arial" w:hAnsi="Arial" w:cs="Arial"/>
          <w:color w:val="000000" w:themeColor="text1"/>
        </w:rPr>
      </w:pPr>
    </w:p>
    <w:p w14:paraId="680B1A15" w14:textId="77777777" w:rsidR="00F07419" w:rsidRPr="002417CB" w:rsidRDefault="00F07419" w:rsidP="00C1085C">
      <w:pPr>
        <w:spacing w:line="276" w:lineRule="auto"/>
        <w:jc w:val="both"/>
        <w:rPr>
          <w:rFonts w:ascii="Arial" w:hAnsi="Arial" w:cs="Arial"/>
          <w:color w:val="000000" w:themeColor="text1"/>
        </w:rPr>
      </w:pPr>
    </w:p>
    <w:p w14:paraId="0CF48600" w14:textId="16483758" w:rsidR="00D53074" w:rsidRDefault="00E347B4">
      <w:pPr>
        <w:spacing w:line="276" w:lineRule="auto"/>
        <w:rPr>
          <w:rFonts w:ascii="Arial" w:hAnsi="Arial" w:cs="Arial"/>
          <w:b/>
          <w:color w:val="FF0000"/>
        </w:rPr>
      </w:pPr>
      <w:r w:rsidRPr="00B67D17">
        <w:rPr>
          <w:rFonts w:ascii="Arial" w:hAnsi="Arial" w:cs="Arial"/>
          <w:b/>
          <w:color w:val="000000" w:themeColor="text1"/>
        </w:rPr>
        <w:t>Über digiDEM Bayern</w:t>
      </w:r>
    </w:p>
    <w:p w14:paraId="3BB9F704" w14:textId="68461B55" w:rsidR="00280619" w:rsidRDefault="00280619">
      <w:pPr>
        <w:spacing w:line="276" w:lineRule="auto"/>
        <w:rPr>
          <w:rFonts w:ascii="Arial" w:hAnsi="Arial" w:cs="Arial"/>
          <w:b/>
          <w:color w:val="000000" w:themeColor="text1"/>
        </w:rPr>
      </w:pPr>
    </w:p>
    <w:p w14:paraId="0A7A9E6D" w14:textId="77777777" w:rsidR="00280619" w:rsidRPr="00BE36FA" w:rsidRDefault="00280619" w:rsidP="00280619">
      <w:pPr>
        <w:spacing w:line="276" w:lineRule="auto"/>
        <w:jc w:val="both"/>
        <w:rPr>
          <w:rFonts w:ascii="Arial" w:hAnsi="Arial" w:cs="Arial"/>
          <w:color w:val="000000" w:themeColor="text1"/>
        </w:rPr>
      </w:pPr>
      <w:r w:rsidRPr="00BE36FA">
        <w:rPr>
          <w:rFonts w:ascii="Arial" w:hAnsi="Arial" w:cs="Arial"/>
          <w:color w:val="000000" w:themeColor="text1"/>
        </w:rPr>
        <w:t xml:space="preserve">digiDEM Bayern baut ein digitales Demenzregister für Bayern auf, um den Langzeitverlauf der Erkrankung besser zu verstehen und die Versorgungssituation von Menschen mit Demenz und deren Angehörigen in ganz Bayern zu verbessern. Dafür werden Menschen mit leichten kognitiven Beeinträchtigungen oder Demenz und ihre pflegenden Angehörigen zu ihrer Situation systematisch befragt. </w:t>
      </w:r>
    </w:p>
    <w:p w14:paraId="1D1C77C4" w14:textId="77777777" w:rsidR="00280619" w:rsidRPr="00BE36FA" w:rsidRDefault="00280619" w:rsidP="00280619">
      <w:pPr>
        <w:spacing w:line="276" w:lineRule="auto"/>
        <w:jc w:val="both"/>
        <w:rPr>
          <w:rFonts w:ascii="Arial" w:hAnsi="Arial" w:cs="Arial"/>
          <w:color w:val="000000" w:themeColor="text1"/>
        </w:rPr>
      </w:pPr>
      <w:r w:rsidRPr="00BE36FA">
        <w:rPr>
          <w:rFonts w:ascii="Arial" w:hAnsi="Arial" w:cs="Arial"/>
          <w:color w:val="000000" w:themeColor="text1"/>
        </w:rPr>
        <w:t> </w:t>
      </w:r>
    </w:p>
    <w:p w14:paraId="0DBF967F" w14:textId="18596494" w:rsidR="00280619" w:rsidRPr="00DA7CFE" w:rsidRDefault="00280619" w:rsidP="00280619">
      <w:pPr>
        <w:spacing w:line="276" w:lineRule="auto"/>
        <w:jc w:val="both"/>
        <w:rPr>
          <w:rFonts w:ascii="Arial" w:hAnsi="Arial" w:cs="Arial"/>
          <w:color w:val="000000" w:themeColor="text1"/>
        </w:rPr>
      </w:pPr>
      <w:r w:rsidRPr="00BE36FA">
        <w:rPr>
          <w:rFonts w:ascii="Arial" w:hAnsi="Arial" w:cs="Arial"/>
          <w:color w:val="000000" w:themeColor="text1"/>
        </w:rPr>
        <w:t xml:space="preserve">Darüber hinaus entwickelt digiDEM Bayern digitale Angebote für Menschen mit kognitiven Einschränkungen und Demenz sowie für pflegende Angehörige und ehrenamtliche Helfer*innen. So gibt es zum Beispiel die </w:t>
      </w:r>
      <w:r w:rsidRPr="00BE36FA">
        <w:rPr>
          <w:rFonts w:ascii="Arial" w:hAnsi="Arial" w:cs="Arial"/>
          <w:i/>
          <w:color w:val="000000" w:themeColor="text1"/>
        </w:rPr>
        <w:t>Angehörigenampel</w:t>
      </w:r>
      <w:r w:rsidRPr="00BE36FA">
        <w:rPr>
          <w:rFonts w:ascii="Arial" w:hAnsi="Arial" w:cs="Arial"/>
          <w:color w:val="000000" w:themeColor="text1"/>
        </w:rPr>
        <w:t xml:space="preserve">, einen kostenlosen, anonymen Selbsttest, der pflegenden Angehörigen mittels gezielter </w:t>
      </w:r>
      <w:bookmarkStart w:id="0" w:name="_GoBack"/>
      <w:bookmarkEnd w:id="0"/>
      <w:r w:rsidRPr="00BE36FA">
        <w:rPr>
          <w:rFonts w:ascii="Arial" w:hAnsi="Arial" w:cs="Arial"/>
          <w:color w:val="000000" w:themeColor="text1"/>
        </w:rPr>
        <w:t xml:space="preserve">Fragen den Grad ihrer persönlichen Belastung anzeigt und ihnen damit einen Anstoß zur Veränderung der Lebenssituation gibt. </w:t>
      </w:r>
      <w:r w:rsidRPr="00BE36FA">
        <w:rPr>
          <w:rFonts w:ascii="Arial" w:hAnsi="Arial" w:cs="Arial"/>
          <w:iCs/>
          <w:color w:val="000000" w:themeColor="text1"/>
        </w:rPr>
        <w:t xml:space="preserve">Anders der </w:t>
      </w:r>
      <w:r w:rsidRPr="007E3CFD">
        <w:rPr>
          <w:rFonts w:ascii="Arial" w:hAnsi="Arial" w:cs="Arial"/>
          <w:iCs/>
          <w:color w:val="000000" w:themeColor="text1"/>
        </w:rPr>
        <w:t xml:space="preserve">Fragebogen </w:t>
      </w:r>
      <w:r w:rsidRPr="007E3CFD">
        <w:rPr>
          <w:rFonts w:ascii="Arial" w:hAnsi="Arial" w:cs="Arial"/>
          <w:i/>
          <w:color w:val="000000" w:themeColor="text1"/>
        </w:rPr>
        <w:t>digiDEM Bayern DEMAND</w:t>
      </w:r>
      <w:r w:rsidRPr="007E3CFD">
        <w:rPr>
          <w:rFonts w:ascii="Arial" w:hAnsi="Arial" w:cs="Arial"/>
          <w:color w:val="000000" w:themeColor="text1"/>
          <w:vertAlign w:val="superscript"/>
        </w:rPr>
        <w:t>®</w:t>
      </w:r>
      <w:r w:rsidRPr="007E3CFD">
        <w:rPr>
          <w:rFonts w:ascii="Arial" w:hAnsi="Arial" w:cs="Arial"/>
          <w:color w:val="000000" w:themeColor="text1"/>
        </w:rPr>
        <w:t>.</w:t>
      </w:r>
      <w:r w:rsidRPr="00BE36FA">
        <w:rPr>
          <w:rFonts w:ascii="Arial" w:hAnsi="Arial" w:cs="Arial"/>
          <w:color w:val="000000" w:themeColor="text1"/>
        </w:rPr>
        <w:t xml:space="preserve"> Er hilft, die eigenen Versorgungsbedarfe zu erkennen. Zu den weiteren </w:t>
      </w:r>
      <w:r w:rsidRPr="00BE36FA">
        <w:rPr>
          <w:rFonts w:ascii="Arial" w:hAnsi="Arial" w:cs="Arial"/>
          <w:color w:val="000000" w:themeColor="text1"/>
        </w:rPr>
        <w:lastRenderedPageBreak/>
        <w:t xml:space="preserve">digitalen Angeboten gehören unter anderem </w:t>
      </w:r>
      <w:r>
        <w:rPr>
          <w:rFonts w:ascii="Arial" w:hAnsi="Arial" w:cs="Arial"/>
          <w:color w:val="000000" w:themeColor="text1"/>
        </w:rPr>
        <w:t xml:space="preserve">ein </w:t>
      </w:r>
      <w:r w:rsidRPr="00BE36FA">
        <w:rPr>
          <w:rFonts w:ascii="Arial" w:hAnsi="Arial" w:cs="Arial"/>
          <w:i/>
          <w:color w:val="000000" w:themeColor="text1"/>
        </w:rPr>
        <w:t>Hörtest</w:t>
      </w:r>
      <w:r w:rsidRPr="00BE36FA">
        <w:rPr>
          <w:rFonts w:ascii="Arial" w:hAnsi="Arial" w:cs="Arial"/>
          <w:color w:val="000000" w:themeColor="text1"/>
        </w:rPr>
        <w:t xml:space="preserve">, ein </w:t>
      </w:r>
      <w:r w:rsidRPr="00BE36FA">
        <w:rPr>
          <w:rFonts w:ascii="Arial" w:hAnsi="Arial" w:cs="Arial"/>
          <w:i/>
          <w:color w:val="000000" w:themeColor="text1"/>
        </w:rPr>
        <w:t>Wissenstest Demenz</w:t>
      </w:r>
      <w:r w:rsidRPr="00BE36FA">
        <w:rPr>
          <w:rFonts w:ascii="Arial" w:hAnsi="Arial" w:cs="Arial"/>
          <w:color w:val="000000" w:themeColor="text1"/>
        </w:rPr>
        <w:t xml:space="preserve">, ein </w:t>
      </w:r>
      <w:r w:rsidRPr="00BE36FA">
        <w:rPr>
          <w:rFonts w:ascii="Arial" w:hAnsi="Arial" w:cs="Arial"/>
          <w:i/>
          <w:color w:val="000000" w:themeColor="text1"/>
        </w:rPr>
        <w:t>Online-Fragebogen, mit dem nahestehende Personen von Betroffenen deren kognitiven Abbau einschätzen können</w:t>
      </w:r>
      <w:r w:rsidRPr="00BE36FA">
        <w:rPr>
          <w:rFonts w:ascii="Arial" w:hAnsi="Arial" w:cs="Arial"/>
          <w:color w:val="000000" w:themeColor="text1"/>
        </w:rPr>
        <w:t xml:space="preserve"> und </w:t>
      </w:r>
      <w:r w:rsidRPr="00BE36FA">
        <w:rPr>
          <w:rFonts w:ascii="Arial" w:hAnsi="Arial" w:cs="Arial"/>
          <w:i/>
          <w:color w:val="000000" w:themeColor="text1"/>
        </w:rPr>
        <w:t>Live-Webinare</w:t>
      </w:r>
      <w:r w:rsidRPr="00BE36FA">
        <w:rPr>
          <w:rFonts w:ascii="Arial" w:hAnsi="Arial" w:cs="Arial"/>
          <w:color w:val="000000" w:themeColor="text1"/>
        </w:rPr>
        <w:t xml:space="preserve"> inklusive Mediathek und der </w:t>
      </w:r>
      <w:r w:rsidRPr="00BE36FA">
        <w:rPr>
          <w:rFonts w:ascii="Arial" w:hAnsi="Arial" w:cs="Arial"/>
          <w:i/>
          <w:color w:val="000000" w:themeColor="text1"/>
        </w:rPr>
        <w:t>Science Watch-Newsletter</w:t>
      </w:r>
      <w:r w:rsidRPr="00BE36FA">
        <w:rPr>
          <w:rFonts w:ascii="Arial" w:hAnsi="Arial" w:cs="Arial"/>
          <w:color w:val="000000" w:themeColor="text1"/>
        </w:rPr>
        <w:t>.</w:t>
      </w:r>
      <w:r>
        <w:rPr>
          <w:rFonts w:ascii="Arial" w:hAnsi="Arial" w:cs="Arial"/>
          <w:color w:val="000000" w:themeColor="text1"/>
        </w:rPr>
        <w:t xml:space="preserve"> Außerdem gibt es ein Booklet, in dem </w:t>
      </w:r>
      <w:r w:rsidRPr="00B559E2">
        <w:rPr>
          <w:rFonts w:ascii="Arial" w:hAnsi="Arial" w:cs="Arial"/>
          <w:i/>
          <w:color w:val="000000" w:themeColor="text1"/>
        </w:rPr>
        <w:t>Digitale Angebote für Menschen mit Gedächtnisbeeinträchtigungen und ihre An- und Zugehörigen</w:t>
      </w:r>
      <w:r>
        <w:rPr>
          <w:rFonts w:ascii="Arial" w:hAnsi="Arial" w:cs="Arial"/>
          <w:color w:val="000000" w:themeColor="text1"/>
        </w:rPr>
        <w:t xml:space="preserve"> übersichtlich zusammengefasst sind.</w:t>
      </w:r>
    </w:p>
    <w:p w14:paraId="09FD3904" w14:textId="77777777" w:rsidR="00280619" w:rsidRPr="00EB28B0" w:rsidRDefault="00280619" w:rsidP="00280619">
      <w:pPr>
        <w:spacing w:line="276" w:lineRule="auto"/>
        <w:jc w:val="both"/>
        <w:rPr>
          <w:rFonts w:ascii="Arial" w:hAnsi="Arial" w:cs="Arial"/>
          <w:color w:val="000000" w:themeColor="text1"/>
        </w:rPr>
      </w:pPr>
    </w:p>
    <w:p w14:paraId="52810EBE" w14:textId="77777777" w:rsidR="00280619" w:rsidRPr="00EB28B0" w:rsidRDefault="00280619" w:rsidP="00280619">
      <w:pPr>
        <w:spacing w:line="276" w:lineRule="auto"/>
        <w:jc w:val="both"/>
        <w:rPr>
          <w:rFonts w:ascii="Arial" w:hAnsi="Arial" w:cs="Arial"/>
          <w:color w:val="000000" w:themeColor="text1"/>
        </w:rPr>
      </w:pPr>
      <w:r w:rsidRPr="00EB28B0">
        <w:rPr>
          <w:rFonts w:ascii="Arial" w:hAnsi="Arial" w:cs="Arial"/>
          <w:color w:val="000000" w:themeColor="text1"/>
        </w:rPr>
        <w:t>digiDEM Bayern ist ein interdisziplinäres Forschungsprojekt der Friedrich-Alexander-Universität Erlangen-Nürnberg, des Uniklinikums Erlangen und des Innovationsclusters Medical Valley Europäische Metropolregion Nürnberg. Gefördert wird das Projekt vom Bayerischen Staatsministerium für Gesundheit und Pflege (</w:t>
      </w:r>
      <w:proofErr w:type="spellStart"/>
      <w:r w:rsidRPr="00EB28B0">
        <w:rPr>
          <w:rFonts w:ascii="Arial" w:hAnsi="Arial" w:cs="Arial"/>
          <w:color w:val="000000" w:themeColor="text1"/>
        </w:rPr>
        <w:t>StMGP</w:t>
      </w:r>
      <w:proofErr w:type="spellEnd"/>
      <w:r w:rsidRPr="00EB28B0">
        <w:rPr>
          <w:rFonts w:ascii="Arial" w:hAnsi="Arial" w:cs="Arial"/>
          <w:color w:val="000000" w:themeColor="text1"/>
        </w:rPr>
        <w:t>) im Rahmen des Masterplans „BAYERN DIGITAL II“.</w:t>
      </w:r>
    </w:p>
    <w:p w14:paraId="3C1F6305" w14:textId="77777777" w:rsidR="00280619" w:rsidRPr="00EB28B0" w:rsidRDefault="00280619" w:rsidP="00280619">
      <w:pPr>
        <w:spacing w:line="276" w:lineRule="auto"/>
        <w:rPr>
          <w:rFonts w:ascii="Arial" w:hAnsi="Arial" w:cs="Arial"/>
          <w:color w:val="000000" w:themeColor="text1"/>
        </w:rPr>
      </w:pPr>
    </w:p>
    <w:p w14:paraId="1B26820C" w14:textId="77777777" w:rsidR="00280619" w:rsidRPr="00EB28B0" w:rsidRDefault="00280619" w:rsidP="00280619">
      <w:pPr>
        <w:spacing w:line="276" w:lineRule="auto"/>
        <w:jc w:val="both"/>
        <w:rPr>
          <w:rFonts w:ascii="Arial" w:hAnsi="Arial" w:cs="Arial"/>
          <w:b/>
          <w:color w:val="000000" w:themeColor="text1"/>
        </w:rPr>
      </w:pPr>
      <w:r w:rsidRPr="00EB28B0">
        <w:rPr>
          <w:rFonts w:ascii="Arial" w:hAnsi="Arial" w:cs="Arial"/>
          <w:b/>
          <w:color w:val="000000" w:themeColor="text1"/>
        </w:rPr>
        <w:t>Mehr Infos:</w:t>
      </w:r>
    </w:p>
    <w:p w14:paraId="2F57C7EC" w14:textId="77777777" w:rsidR="00280619" w:rsidRPr="006615EE" w:rsidRDefault="00280619" w:rsidP="00280619">
      <w:pPr>
        <w:spacing w:line="276" w:lineRule="auto"/>
        <w:jc w:val="both"/>
        <w:rPr>
          <w:rFonts w:ascii="Arial" w:hAnsi="Arial" w:cs="Arial"/>
          <w:color w:val="000000" w:themeColor="text1"/>
        </w:rPr>
      </w:pPr>
      <w:r w:rsidRPr="00EB28B0">
        <w:rPr>
          <w:rFonts w:ascii="Arial" w:hAnsi="Arial" w:cs="Arial"/>
          <w:color w:val="000000" w:themeColor="text1"/>
        </w:rPr>
        <w:t>https://digidem-bayern.de</w:t>
      </w:r>
    </w:p>
    <w:p w14:paraId="649385A3" w14:textId="77777777" w:rsidR="00280619" w:rsidRDefault="00280619">
      <w:pPr>
        <w:spacing w:line="276" w:lineRule="auto"/>
        <w:rPr>
          <w:rFonts w:ascii="Arial" w:hAnsi="Arial" w:cs="Arial"/>
          <w:b/>
          <w:color w:val="000000" w:themeColor="text1"/>
        </w:rPr>
      </w:pPr>
    </w:p>
    <w:p w14:paraId="48FB754C" w14:textId="6B7FF2E6" w:rsidR="009E2C57" w:rsidRPr="006615EE" w:rsidRDefault="009E2C57" w:rsidP="00397813">
      <w:pPr>
        <w:spacing w:line="276" w:lineRule="auto"/>
        <w:jc w:val="both"/>
        <w:rPr>
          <w:rFonts w:ascii="Arial" w:hAnsi="Arial" w:cs="Arial"/>
          <w:color w:val="000000" w:themeColor="text1"/>
        </w:rPr>
      </w:pPr>
    </w:p>
    <w:sectPr w:rsidR="009E2C57" w:rsidRPr="006615EE">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41877" w14:textId="77777777" w:rsidR="00D50163" w:rsidRDefault="00D50163">
      <w:r>
        <w:separator/>
      </w:r>
    </w:p>
  </w:endnote>
  <w:endnote w:type="continuationSeparator" w:id="0">
    <w:p w14:paraId="6CA63DF4" w14:textId="77777777" w:rsidR="00D50163" w:rsidRDefault="00D5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etaot-norm">
    <w:altName w:val="Calibri"/>
    <w:panose1 w:val="020B0604020202020204"/>
    <w:charset w:val="00"/>
    <w:family w:val="auto"/>
    <w:pitch w:val="default"/>
  </w:font>
  <w:font w:name="metaot-normita">
    <w:altName w:val="Calibri"/>
    <w:panose1 w:val="020B0604020202020204"/>
    <w:charset w:val="00"/>
    <w:family w:val="auto"/>
    <w:pitch w:val="default"/>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2352282"/>
      <w:docPartObj>
        <w:docPartGallery w:val="Page Numbers (Bottom of Page)"/>
        <w:docPartUnique/>
      </w:docPartObj>
    </w:sdtPr>
    <w:sdtEndPr/>
    <w:sdtContent>
      <w:p w14:paraId="7472B302" w14:textId="70FBF896" w:rsidR="00D53074" w:rsidRDefault="00E347B4">
        <w:pPr>
          <w:pStyle w:val="Fuzeile"/>
          <w:jc w:val="center"/>
        </w:pPr>
        <w:r>
          <w:fldChar w:fldCharType="begin"/>
        </w:r>
        <w:r>
          <w:instrText>PAGE   \* MERGEFORMAT</w:instrText>
        </w:r>
        <w:r>
          <w:fldChar w:fldCharType="separate"/>
        </w:r>
        <w:r w:rsidR="008264F4">
          <w:rPr>
            <w:noProof/>
          </w:rPr>
          <w:t>3</w:t>
        </w:r>
        <w:r>
          <w:fldChar w:fldCharType="end"/>
        </w:r>
      </w:p>
    </w:sdtContent>
  </w:sdt>
  <w:p w14:paraId="6F4A5101" w14:textId="77777777" w:rsidR="00D53074" w:rsidRDefault="00D53074">
    <w:pPr>
      <w:pStyle w:val="Fuzeile"/>
      <w:tabs>
        <w:tab w:val="left" w:pos="42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B9972" w14:textId="77777777" w:rsidR="00D50163" w:rsidRDefault="00D50163">
      <w:r>
        <w:separator/>
      </w:r>
    </w:p>
  </w:footnote>
  <w:footnote w:type="continuationSeparator" w:id="0">
    <w:p w14:paraId="5C3FD64E" w14:textId="77777777" w:rsidR="00D50163" w:rsidRDefault="00D50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2641E" w14:textId="77777777" w:rsidR="00D53074" w:rsidRDefault="00E347B4">
    <w:pPr>
      <w:pStyle w:val="Kopfzeile"/>
      <w:jc w:val="center"/>
    </w:pPr>
    <w:r>
      <w:rPr>
        <w:noProof/>
        <w:lang w:eastAsia="zh-CN"/>
      </w:rPr>
      <mc:AlternateContent>
        <mc:Choice Requires="wpg">
          <w:drawing>
            <wp:anchor distT="0" distB="0" distL="114300" distR="114300" simplePos="0" relativeHeight="251663360" behindDoc="0" locked="0" layoutInCell="1" allowOverlap="1" wp14:anchorId="68BF7736" wp14:editId="144D3081">
              <wp:simplePos x="0" y="0"/>
              <wp:positionH relativeFrom="margin">
                <wp:posOffset>4406895</wp:posOffset>
              </wp:positionH>
              <wp:positionV relativeFrom="paragraph">
                <wp:posOffset>-118739</wp:posOffset>
              </wp:positionV>
              <wp:extent cx="1577340" cy="907409"/>
              <wp:effectExtent l="0" t="0" r="3807" b="6984"/>
              <wp:wrapThrough wrapText="bothSides">
                <wp:wrapPolygon edited="1">
                  <wp:start x="0" y="0"/>
                  <wp:lineTo x="0" y="21312"/>
                  <wp:lineTo x="21380" y="21312"/>
                  <wp:lineTo x="21380"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digiDEM_Medic_DR_farbig.jpg"/>
                      <pic:cNvPicPr>
                        <a:picLocks noChangeAspect="1"/>
                      </pic:cNvPicPr>
                    </pic:nvPicPr>
                    <pic:blipFill>
                      <a:blip r:embed="rId1"/>
                      <a:stretch/>
                    </pic:blipFill>
                    <pic:spPr bwMode="auto">
                      <a:xfrm>
                        <a:off x="0" y="0"/>
                        <a:ext cx="1577340" cy="90741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margin;margin-left:347.0pt;mso-position-horizontal:absolute;mso-position-vertical-relative:text;margin-top:-9.3pt;mso-position-vertical:absolute;width:124.2pt;height:71.4pt;" wrapcoords="0 0 0 98667 98981 98667 98981 0 0 0" stroked="false">
              <v:path textboxrect="0,0,0,0"/>
              <v:imagedata r:id="rId2" o:title=""/>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740CC"/>
    <w:multiLevelType w:val="hybridMultilevel"/>
    <w:tmpl w:val="1FFE9A62"/>
    <w:lvl w:ilvl="0" w:tplc="32263EE4">
      <w:start w:val="1"/>
      <w:numFmt w:val="bullet"/>
      <w:lvlText w:val=""/>
      <w:lvlJc w:val="left"/>
      <w:pPr>
        <w:ind w:left="720" w:hanging="354"/>
      </w:pPr>
      <w:rPr>
        <w:rFonts w:ascii="Symbol" w:hAnsi="Symbol" w:hint="default"/>
      </w:rPr>
    </w:lvl>
    <w:lvl w:ilvl="1" w:tplc="2A4AE0CC">
      <w:start w:val="1"/>
      <w:numFmt w:val="bullet"/>
      <w:lvlText w:val="o"/>
      <w:lvlJc w:val="left"/>
      <w:pPr>
        <w:ind w:left="1440" w:hanging="354"/>
      </w:pPr>
      <w:rPr>
        <w:rFonts w:ascii="Courier New" w:hAnsi="Courier New" w:cs="Courier New" w:hint="default"/>
      </w:rPr>
    </w:lvl>
    <w:lvl w:ilvl="2" w:tplc="7DCECF96">
      <w:start w:val="1"/>
      <w:numFmt w:val="bullet"/>
      <w:lvlText w:val=""/>
      <w:lvlJc w:val="left"/>
      <w:pPr>
        <w:ind w:left="2160" w:hanging="354"/>
      </w:pPr>
      <w:rPr>
        <w:rFonts w:ascii="Wingdings" w:hAnsi="Wingdings" w:hint="default"/>
      </w:rPr>
    </w:lvl>
    <w:lvl w:ilvl="3" w:tplc="4EC4043A">
      <w:start w:val="1"/>
      <w:numFmt w:val="bullet"/>
      <w:lvlText w:val=""/>
      <w:lvlJc w:val="left"/>
      <w:pPr>
        <w:ind w:left="2880" w:hanging="354"/>
      </w:pPr>
      <w:rPr>
        <w:rFonts w:ascii="Symbol" w:hAnsi="Symbol" w:hint="default"/>
      </w:rPr>
    </w:lvl>
    <w:lvl w:ilvl="4" w:tplc="A5D8E612">
      <w:start w:val="1"/>
      <w:numFmt w:val="bullet"/>
      <w:lvlText w:val="o"/>
      <w:lvlJc w:val="left"/>
      <w:pPr>
        <w:ind w:left="3600" w:hanging="354"/>
      </w:pPr>
      <w:rPr>
        <w:rFonts w:ascii="Courier New" w:hAnsi="Courier New" w:cs="Courier New" w:hint="default"/>
      </w:rPr>
    </w:lvl>
    <w:lvl w:ilvl="5" w:tplc="D6D2BC8C">
      <w:start w:val="1"/>
      <w:numFmt w:val="bullet"/>
      <w:lvlText w:val=""/>
      <w:lvlJc w:val="left"/>
      <w:pPr>
        <w:ind w:left="4320" w:hanging="354"/>
      </w:pPr>
      <w:rPr>
        <w:rFonts w:ascii="Wingdings" w:hAnsi="Wingdings" w:hint="default"/>
      </w:rPr>
    </w:lvl>
    <w:lvl w:ilvl="6" w:tplc="E31C4716">
      <w:start w:val="1"/>
      <w:numFmt w:val="bullet"/>
      <w:lvlText w:val=""/>
      <w:lvlJc w:val="left"/>
      <w:pPr>
        <w:ind w:left="5040" w:hanging="354"/>
      </w:pPr>
      <w:rPr>
        <w:rFonts w:ascii="Symbol" w:hAnsi="Symbol" w:hint="default"/>
      </w:rPr>
    </w:lvl>
    <w:lvl w:ilvl="7" w:tplc="A472525C">
      <w:start w:val="1"/>
      <w:numFmt w:val="bullet"/>
      <w:lvlText w:val="o"/>
      <w:lvlJc w:val="left"/>
      <w:pPr>
        <w:ind w:left="5760" w:hanging="354"/>
      </w:pPr>
      <w:rPr>
        <w:rFonts w:ascii="Courier New" w:hAnsi="Courier New" w:cs="Courier New" w:hint="default"/>
      </w:rPr>
    </w:lvl>
    <w:lvl w:ilvl="8" w:tplc="FD5A30AE">
      <w:start w:val="1"/>
      <w:numFmt w:val="bullet"/>
      <w:lvlText w:val=""/>
      <w:lvlJc w:val="left"/>
      <w:pPr>
        <w:ind w:left="6480" w:hanging="354"/>
      </w:pPr>
      <w:rPr>
        <w:rFonts w:ascii="Wingdings" w:hAnsi="Wingdings" w:hint="default"/>
      </w:rPr>
    </w:lvl>
  </w:abstractNum>
  <w:abstractNum w:abstractNumId="1" w15:restartNumberingAfterBreak="0">
    <w:nsid w:val="2BCC7B9C"/>
    <w:multiLevelType w:val="hybridMultilevel"/>
    <w:tmpl w:val="E062A870"/>
    <w:lvl w:ilvl="0" w:tplc="7376FBB8">
      <w:start w:val="1"/>
      <w:numFmt w:val="bullet"/>
      <w:lvlText w:val="-"/>
      <w:lvlJc w:val="left"/>
      <w:pPr>
        <w:ind w:left="720" w:hanging="354"/>
      </w:pPr>
      <w:rPr>
        <w:rFonts w:ascii="Calibri" w:eastAsia="Times New Roman" w:hAnsi="Calibri" w:cs="Calibri" w:hint="default"/>
      </w:rPr>
    </w:lvl>
    <w:lvl w:ilvl="1" w:tplc="7C32FDD4">
      <w:start w:val="1"/>
      <w:numFmt w:val="bullet"/>
      <w:lvlText w:val="o"/>
      <w:lvlJc w:val="left"/>
      <w:pPr>
        <w:ind w:left="1440" w:hanging="354"/>
      </w:pPr>
      <w:rPr>
        <w:rFonts w:ascii="Courier New" w:hAnsi="Courier New" w:cs="Courier New" w:hint="default"/>
      </w:rPr>
    </w:lvl>
    <w:lvl w:ilvl="2" w:tplc="7076FD7E">
      <w:start w:val="1"/>
      <w:numFmt w:val="bullet"/>
      <w:lvlText w:val=""/>
      <w:lvlJc w:val="left"/>
      <w:pPr>
        <w:ind w:left="2160" w:hanging="354"/>
      </w:pPr>
      <w:rPr>
        <w:rFonts w:ascii="Wingdings" w:hAnsi="Wingdings" w:hint="default"/>
      </w:rPr>
    </w:lvl>
    <w:lvl w:ilvl="3" w:tplc="8F4E1826">
      <w:start w:val="1"/>
      <w:numFmt w:val="bullet"/>
      <w:lvlText w:val=""/>
      <w:lvlJc w:val="left"/>
      <w:pPr>
        <w:ind w:left="2880" w:hanging="354"/>
      </w:pPr>
      <w:rPr>
        <w:rFonts w:ascii="Symbol" w:hAnsi="Symbol" w:hint="default"/>
      </w:rPr>
    </w:lvl>
    <w:lvl w:ilvl="4" w:tplc="D624E570">
      <w:start w:val="1"/>
      <w:numFmt w:val="bullet"/>
      <w:lvlText w:val="o"/>
      <w:lvlJc w:val="left"/>
      <w:pPr>
        <w:ind w:left="3600" w:hanging="354"/>
      </w:pPr>
      <w:rPr>
        <w:rFonts w:ascii="Courier New" w:hAnsi="Courier New" w:cs="Courier New" w:hint="default"/>
      </w:rPr>
    </w:lvl>
    <w:lvl w:ilvl="5" w:tplc="8D9E8C62">
      <w:start w:val="1"/>
      <w:numFmt w:val="bullet"/>
      <w:lvlText w:val=""/>
      <w:lvlJc w:val="left"/>
      <w:pPr>
        <w:ind w:left="4320" w:hanging="354"/>
      </w:pPr>
      <w:rPr>
        <w:rFonts w:ascii="Wingdings" w:hAnsi="Wingdings" w:hint="default"/>
      </w:rPr>
    </w:lvl>
    <w:lvl w:ilvl="6" w:tplc="195AE76A">
      <w:start w:val="1"/>
      <w:numFmt w:val="bullet"/>
      <w:lvlText w:val=""/>
      <w:lvlJc w:val="left"/>
      <w:pPr>
        <w:ind w:left="5040" w:hanging="354"/>
      </w:pPr>
      <w:rPr>
        <w:rFonts w:ascii="Symbol" w:hAnsi="Symbol" w:hint="default"/>
      </w:rPr>
    </w:lvl>
    <w:lvl w:ilvl="7" w:tplc="6A082126">
      <w:start w:val="1"/>
      <w:numFmt w:val="bullet"/>
      <w:lvlText w:val="o"/>
      <w:lvlJc w:val="left"/>
      <w:pPr>
        <w:ind w:left="5760" w:hanging="354"/>
      </w:pPr>
      <w:rPr>
        <w:rFonts w:ascii="Courier New" w:hAnsi="Courier New" w:cs="Courier New" w:hint="default"/>
      </w:rPr>
    </w:lvl>
    <w:lvl w:ilvl="8" w:tplc="1C4A89D0">
      <w:start w:val="1"/>
      <w:numFmt w:val="bullet"/>
      <w:lvlText w:val=""/>
      <w:lvlJc w:val="left"/>
      <w:pPr>
        <w:ind w:left="6480" w:hanging="354"/>
      </w:pPr>
      <w:rPr>
        <w:rFonts w:ascii="Wingdings" w:hAnsi="Wingdings" w:hint="default"/>
      </w:rPr>
    </w:lvl>
  </w:abstractNum>
  <w:abstractNum w:abstractNumId="2" w15:restartNumberingAfterBreak="0">
    <w:nsid w:val="445E1979"/>
    <w:multiLevelType w:val="hybridMultilevel"/>
    <w:tmpl w:val="B4A49E68"/>
    <w:lvl w:ilvl="0" w:tplc="9460BDB0">
      <w:start w:val="1"/>
      <w:numFmt w:val="bullet"/>
      <w:lvlText w:val="-"/>
      <w:lvlJc w:val="left"/>
      <w:pPr>
        <w:ind w:left="720" w:hanging="354"/>
      </w:pPr>
      <w:rPr>
        <w:rFonts w:ascii="Calibri" w:eastAsia="Times New Roman" w:hAnsi="Calibri" w:cs="Calibri" w:hint="default"/>
      </w:rPr>
    </w:lvl>
    <w:lvl w:ilvl="1" w:tplc="C0A06B18">
      <w:start w:val="1"/>
      <w:numFmt w:val="bullet"/>
      <w:lvlText w:val="o"/>
      <w:lvlJc w:val="left"/>
      <w:pPr>
        <w:ind w:left="1440" w:hanging="354"/>
      </w:pPr>
      <w:rPr>
        <w:rFonts w:ascii="Courier New" w:hAnsi="Courier New" w:cs="Courier New" w:hint="default"/>
      </w:rPr>
    </w:lvl>
    <w:lvl w:ilvl="2" w:tplc="186C2F7A">
      <w:start w:val="1"/>
      <w:numFmt w:val="bullet"/>
      <w:lvlText w:val=""/>
      <w:lvlJc w:val="left"/>
      <w:pPr>
        <w:ind w:left="2160" w:hanging="354"/>
      </w:pPr>
      <w:rPr>
        <w:rFonts w:ascii="Wingdings" w:hAnsi="Wingdings" w:hint="default"/>
      </w:rPr>
    </w:lvl>
    <w:lvl w:ilvl="3" w:tplc="AE16EE50">
      <w:start w:val="1"/>
      <w:numFmt w:val="bullet"/>
      <w:lvlText w:val=""/>
      <w:lvlJc w:val="left"/>
      <w:pPr>
        <w:ind w:left="2880" w:hanging="354"/>
      </w:pPr>
      <w:rPr>
        <w:rFonts w:ascii="Symbol" w:hAnsi="Symbol" w:hint="default"/>
      </w:rPr>
    </w:lvl>
    <w:lvl w:ilvl="4" w:tplc="366C18A4">
      <w:start w:val="1"/>
      <w:numFmt w:val="bullet"/>
      <w:lvlText w:val="o"/>
      <w:lvlJc w:val="left"/>
      <w:pPr>
        <w:ind w:left="3600" w:hanging="354"/>
      </w:pPr>
      <w:rPr>
        <w:rFonts w:ascii="Courier New" w:hAnsi="Courier New" w:cs="Courier New" w:hint="default"/>
      </w:rPr>
    </w:lvl>
    <w:lvl w:ilvl="5" w:tplc="97B6BD16">
      <w:start w:val="1"/>
      <w:numFmt w:val="bullet"/>
      <w:lvlText w:val=""/>
      <w:lvlJc w:val="left"/>
      <w:pPr>
        <w:ind w:left="4320" w:hanging="354"/>
      </w:pPr>
      <w:rPr>
        <w:rFonts w:ascii="Wingdings" w:hAnsi="Wingdings" w:hint="default"/>
      </w:rPr>
    </w:lvl>
    <w:lvl w:ilvl="6" w:tplc="A8DC9846">
      <w:start w:val="1"/>
      <w:numFmt w:val="bullet"/>
      <w:lvlText w:val=""/>
      <w:lvlJc w:val="left"/>
      <w:pPr>
        <w:ind w:left="5040" w:hanging="354"/>
      </w:pPr>
      <w:rPr>
        <w:rFonts w:ascii="Symbol" w:hAnsi="Symbol" w:hint="default"/>
      </w:rPr>
    </w:lvl>
    <w:lvl w:ilvl="7" w:tplc="219E1C44">
      <w:start w:val="1"/>
      <w:numFmt w:val="bullet"/>
      <w:lvlText w:val="o"/>
      <w:lvlJc w:val="left"/>
      <w:pPr>
        <w:ind w:left="5760" w:hanging="354"/>
      </w:pPr>
      <w:rPr>
        <w:rFonts w:ascii="Courier New" w:hAnsi="Courier New" w:cs="Courier New" w:hint="default"/>
      </w:rPr>
    </w:lvl>
    <w:lvl w:ilvl="8" w:tplc="ABF206F4">
      <w:start w:val="1"/>
      <w:numFmt w:val="bullet"/>
      <w:lvlText w:val=""/>
      <w:lvlJc w:val="left"/>
      <w:pPr>
        <w:ind w:left="6480" w:hanging="354"/>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074"/>
    <w:rsid w:val="000007A4"/>
    <w:rsid w:val="00005BC1"/>
    <w:rsid w:val="00005C12"/>
    <w:rsid w:val="0001576D"/>
    <w:rsid w:val="000236FA"/>
    <w:rsid w:val="00040DD7"/>
    <w:rsid w:val="00040F98"/>
    <w:rsid w:val="00097FEE"/>
    <w:rsid w:val="000A5435"/>
    <w:rsid w:val="000C73CD"/>
    <w:rsid w:val="000D1930"/>
    <w:rsid w:val="000D201D"/>
    <w:rsid w:val="000D367D"/>
    <w:rsid w:val="000E1852"/>
    <w:rsid w:val="001062B5"/>
    <w:rsid w:val="00117ABA"/>
    <w:rsid w:val="00125C6F"/>
    <w:rsid w:val="00126871"/>
    <w:rsid w:val="00134656"/>
    <w:rsid w:val="001904D0"/>
    <w:rsid w:val="0019288D"/>
    <w:rsid w:val="001A4885"/>
    <w:rsid w:val="001A6C3C"/>
    <w:rsid w:val="001B35D6"/>
    <w:rsid w:val="001B3FA5"/>
    <w:rsid w:val="001E08E4"/>
    <w:rsid w:val="001E2C0F"/>
    <w:rsid w:val="00202666"/>
    <w:rsid w:val="00211781"/>
    <w:rsid w:val="00215522"/>
    <w:rsid w:val="00217373"/>
    <w:rsid w:val="00232EDC"/>
    <w:rsid w:val="002417CB"/>
    <w:rsid w:val="002441AE"/>
    <w:rsid w:val="00254255"/>
    <w:rsid w:val="00271F52"/>
    <w:rsid w:val="00280619"/>
    <w:rsid w:val="002837E0"/>
    <w:rsid w:val="002C2CF8"/>
    <w:rsid w:val="002C56D6"/>
    <w:rsid w:val="002D01CE"/>
    <w:rsid w:val="002E4BF3"/>
    <w:rsid w:val="002F7A26"/>
    <w:rsid w:val="00304812"/>
    <w:rsid w:val="00312383"/>
    <w:rsid w:val="00313DB6"/>
    <w:rsid w:val="00314508"/>
    <w:rsid w:val="0032533C"/>
    <w:rsid w:val="00330006"/>
    <w:rsid w:val="00340830"/>
    <w:rsid w:val="003516D7"/>
    <w:rsid w:val="00364A55"/>
    <w:rsid w:val="003750FE"/>
    <w:rsid w:val="00394622"/>
    <w:rsid w:val="00397813"/>
    <w:rsid w:val="003C4599"/>
    <w:rsid w:val="003C470D"/>
    <w:rsid w:val="003C7EB9"/>
    <w:rsid w:val="003F29CA"/>
    <w:rsid w:val="003F391D"/>
    <w:rsid w:val="00410A23"/>
    <w:rsid w:val="00425028"/>
    <w:rsid w:val="0044206C"/>
    <w:rsid w:val="00452FAE"/>
    <w:rsid w:val="0046707A"/>
    <w:rsid w:val="004707F0"/>
    <w:rsid w:val="004A7731"/>
    <w:rsid w:val="004C1721"/>
    <w:rsid w:val="004D5D64"/>
    <w:rsid w:val="004E5324"/>
    <w:rsid w:val="00501045"/>
    <w:rsid w:val="0051195E"/>
    <w:rsid w:val="005339A8"/>
    <w:rsid w:val="005556AD"/>
    <w:rsid w:val="00564817"/>
    <w:rsid w:val="00573DB8"/>
    <w:rsid w:val="00584955"/>
    <w:rsid w:val="00590FD2"/>
    <w:rsid w:val="0059665F"/>
    <w:rsid w:val="005B4CDE"/>
    <w:rsid w:val="005C4D46"/>
    <w:rsid w:val="005D3E1A"/>
    <w:rsid w:val="00621B5C"/>
    <w:rsid w:val="00643A98"/>
    <w:rsid w:val="00653691"/>
    <w:rsid w:val="00653F3D"/>
    <w:rsid w:val="006615EE"/>
    <w:rsid w:val="00662192"/>
    <w:rsid w:val="0067683F"/>
    <w:rsid w:val="006810D1"/>
    <w:rsid w:val="006907C5"/>
    <w:rsid w:val="006956BC"/>
    <w:rsid w:val="006B25E5"/>
    <w:rsid w:val="006C04F7"/>
    <w:rsid w:val="006D3E75"/>
    <w:rsid w:val="006D69C9"/>
    <w:rsid w:val="00711499"/>
    <w:rsid w:val="0071437E"/>
    <w:rsid w:val="0072556A"/>
    <w:rsid w:val="00730015"/>
    <w:rsid w:val="007306F9"/>
    <w:rsid w:val="007311F3"/>
    <w:rsid w:val="0073422A"/>
    <w:rsid w:val="0074001D"/>
    <w:rsid w:val="00763965"/>
    <w:rsid w:val="007A22E2"/>
    <w:rsid w:val="007B29DF"/>
    <w:rsid w:val="007B4023"/>
    <w:rsid w:val="007E3F71"/>
    <w:rsid w:val="008002BB"/>
    <w:rsid w:val="00803A29"/>
    <w:rsid w:val="0080607A"/>
    <w:rsid w:val="00810FB6"/>
    <w:rsid w:val="00822767"/>
    <w:rsid w:val="008264F4"/>
    <w:rsid w:val="008319EE"/>
    <w:rsid w:val="008469CA"/>
    <w:rsid w:val="00851137"/>
    <w:rsid w:val="00861B09"/>
    <w:rsid w:val="00861EA7"/>
    <w:rsid w:val="008B337D"/>
    <w:rsid w:val="008B4E4B"/>
    <w:rsid w:val="008C55A1"/>
    <w:rsid w:val="008C7CAD"/>
    <w:rsid w:val="009106AE"/>
    <w:rsid w:val="0091279C"/>
    <w:rsid w:val="00933188"/>
    <w:rsid w:val="009352A2"/>
    <w:rsid w:val="00954677"/>
    <w:rsid w:val="00981A37"/>
    <w:rsid w:val="009864A0"/>
    <w:rsid w:val="009912AC"/>
    <w:rsid w:val="0099354C"/>
    <w:rsid w:val="009941A2"/>
    <w:rsid w:val="009B11D1"/>
    <w:rsid w:val="009C45BB"/>
    <w:rsid w:val="009E2C57"/>
    <w:rsid w:val="00A02067"/>
    <w:rsid w:val="00A41EE2"/>
    <w:rsid w:val="00A529AB"/>
    <w:rsid w:val="00A6483C"/>
    <w:rsid w:val="00A722FE"/>
    <w:rsid w:val="00A7784F"/>
    <w:rsid w:val="00AB07A7"/>
    <w:rsid w:val="00AB0B91"/>
    <w:rsid w:val="00AB35D8"/>
    <w:rsid w:val="00AE00FC"/>
    <w:rsid w:val="00AE2017"/>
    <w:rsid w:val="00B21D19"/>
    <w:rsid w:val="00B24C93"/>
    <w:rsid w:val="00B53AFD"/>
    <w:rsid w:val="00B56180"/>
    <w:rsid w:val="00B6666F"/>
    <w:rsid w:val="00B67D17"/>
    <w:rsid w:val="00B77C43"/>
    <w:rsid w:val="00B948E8"/>
    <w:rsid w:val="00B9556C"/>
    <w:rsid w:val="00BA391D"/>
    <w:rsid w:val="00BB2CB2"/>
    <w:rsid w:val="00BB3BBB"/>
    <w:rsid w:val="00BB3FD5"/>
    <w:rsid w:val="00BD01CC"/>
    <w:rsid w:val="00BD0CD9"/>
    <w:rsid w:val="00BE3F79"/>
    <w:rsid w:val="00C1085C"/>
    <w:rsid w:val="00C44DC7"/>
    <w:rsid w:val="00C52C63"/>
    <w:rsid w:val="00C667E4"/>
    <w:rsid w:val="00C73522"/>
    <w:rsid w:val="00C77DED"/>
    <w:rsid w:val="00C87170"/>
    <w:rsid w:val="00CA0477"/>
    <w:rsid w:val="00CA5374"/>
    <w:rsid w:val="00CA7503"/>
    <w:rsid w:val="00CC00ED"/>
    <w:rsid w:val="00CC6F15"/>
    <w:rsid w:val="00CC77E7"/>
    <w:rsid w:val="00CD3508"/>
    <w:rsid w:val="00CD4337"/>
    <w:rsid w:val="00CD75D2"/>
    <w:rsid w:val="00CD7B6E"/>
    <w:rsid w:val="00CE40F1"/>
    <w:rsid w:val="00D2136D"/>
    <w:rsid w:val="00D27C62"/>
    <w:rsid w:val="00D30DAE"/>
    <w:rsid w:val="00D33632"/>
    <w:rsid w:val="00D37FBA"/>
    <w:rsid w:val="00D44FE5"/>
    <w:rsid w:val="00D50163"/>
    <w:rsid w:val="00D5049D"/>
    <w:rsid w:val="00D53074"/>
    <w:rsid w:val="00D70018"/>
    <w:rsid w:val="00D8338B"/>
    <w:rsid w:val="00D87858"/>
    <w:rsid w:val="00D9153A"/>
    <w:rsid w:val="00DA25EE"/>
    <w:rsid w:val="00DA74A4"/>
    <w:rsid w:val="00DA7CFE"/>
    <w:rsid w:val="00DB2877"/>
    <w:rsid w:val="00DB56DF"/>
    <w:rsid w:val="00DC1670"/>
    <w:rsid w:val="00DC36AD"/>
    <w:rsid w:val="00DD0871"/>
    <w:rsid w:val="00DD345D"/>
    <w:rsid w:val="00DE0727"/>
    <w:rsid w:val="00DE31C5"/>
    <w:rsid w:val="00DE70D6"/>
    <w:rsid w:val="00DF669C"/>
    <w:rsid w:val="00E05403"/>
    <w:rsid w:val="00E060CB"/>
    <w:rsid w:val="00E226D9"/>
    <w:rsid w:val="00E318D1"/>
    <w:rsid w:val="00E347B4"/>
    <w:rsid w:val="00E37565"/>
    <w:rsid w:val="00E426CB"/>
    <w:rsid w:val="00E4342F"/>
    <w:rsid w:val="00E70258"/>
    <w:rsid w:val="00E81355"/>
    <w:rsid w:val="00E81DE9"/>
    <w:rsid w:val="00E85FA2"/>
    <w:rsid w:val="00E92CAC"/>
    <w:rsid w:val="00EC462A"/>
    <w:rsid w:val="00ED7ED8"/>
    <w:rsid w:val="00EF720D"/>
    <w:rsid w:val="00F04322"/>
    <w:rsid w:val="00F07419"/>
    <w:rsid w:val="00F154CF"/>
    <w:rsid w:val="00F3539E"/>
    <w:rsid w:val="00F411FA"/>
    <w:rsid w:val="00F51064"/>
    <w:rsid w:val="00F73D4D"/>
    <w:rsid w:val="00F90336"/>
    <w:rsid w:val="00FA3E7F"/>
    <w:rsid w:val="00FA59EF"/>
    <w:rsid w:val="00FB0F6A"/>
    <w:rsid w:val="00FC12E9"/>
    <w:rsid w:val="00FD34B6"/>
    <w:rsid w:val="00FF146E"/>
    <w:rsid w:val="00FF3200"/>
    <w:rsid w:val="00FF7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2BD4"/>
  <w15:docId w15:val="{C7629EE2-71B9-4208-87FB-51C4B19C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70258"/>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pPr>
      <w:keepNext/>
      <w:keepLines/>
      <w:spacing w:before="480" w:after="200" w:line="280" w:lineRule="exact"/>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line="280" w:lineRule="exact"/>
      <w:outlineLvl w:val="1"/>
    </w:pPr>
    <w:rPr>
      <w:rFonts w:ascii="Arial" w:eastAsia="Arial" w:hAnsi="Arial" w:cs="Arial"/>
      <w:sz w:val="34"/>
    </w:rPr>
  </w:style>
  <w:style w:type="paragraph" w:styleId="berschrift3">
    <w:name w:val="heading 3"/>
    <w:basedOn w:val="Standard"/>
    <w:link w:val="berschrift3Zchn"/>
    <w:uiPriority w:val="9"/>
    <w:qFormat/>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unhideWhenUsed/>
    <w:qFormat/>
    <w:pPr>
      <w:keepNext/>
      <w:keepLines/>
      <w:spacing w:before="320" w:after="200" w:line="280" w:lineRule="exact"/>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line="280" w:lineRule="exact"/>
      <w:outlineLvl w:val="4"/>
    </w:pPr>
    <w:rPr>
      <w:rFonts w:ascii="Arial" w:eastAsia="Arial" w:hAnsi="Arial" w:cs="Arial"/>
      <w:b/>
      <w:bCs/>
    </w:rPr>
  </w:style>
  <w:style w:type="paragraph" w:styleId="berschrift6">
    <w:name w:val="heading 6"/>
    <w:basedOn w:val="Standard"/>
    <w:next w:val="Standard"/>
    <w:link w:val="berschrift6Zchn"/>
    <w:uiPriority w:val="9"/>
    <w:unhideWhenUsed/>
    <w:qFormat/>
    <w:pPr>
      <w:keepNext/>
      <w:keepLines/>
      <w:spacing w:before="320" w:after="200" w:line="280" w:lineRule="exact"/>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line="280" w:lineRule="exact"/>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line="280" w:lineRule="exact"/>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line="280" w:lineRule="exact"/>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ndnoteTextChar">
    <w:name w:val="Endnote Text Char"/>
    <w:uiPriority w:val="99"/>
    <w:rPr>
      <w:sz w:val="20"/>
    </w:rPr>
  </w:style>
  <w:style w:type="paragraph" w:styleId="Beschriftung">
    <w:name w:val="caption"/>
    <w:basedOn w:val="Standard"/>
    <w:next w:val="Standard"/>
    <w:uiPriority w:val="35"/>
    <w:semiHidden/>
    <w:unhideWhenUsed/>
    <w:qFormat/>
    <w:pPr>
      <w:spacing w:line="276" w:lineRule="auto"/>
    </w:pPr>
    <w:rPr>
      <w:rFonts w:ascii="metaot-norm" w:hAnsi="metaot-norm"/>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pPr>
      <w:spacing w:line="280" w:lineRule="exact"/>
    </w:pPr>
    <w:rPr>
      <w:rFonts w:ascii="metaot-norm" w:hAnsi="metaot-norm"/>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line="280" w:lineRule="exact"/>
      <w:contextualSpacing/>
    </w:pPr>
    <w:rPr>
      <w:rFonts w:ascii="metaot-norm" w:hAnsi="metaot-norm"/>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line="280" w:lineRule="exact"/>
    </w:pPr>
    <w:rPr>
      <w:rFonts w:ascii="metaot-norm" w:hAnsi="metaot-norm"/>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spacing w:line="280" w:lineRule="exact"/>
      <w:ind w:left="720" w:right="720"/>
    </w:pPr>
    <w:rPr>
      <w:rFonts w:ascii="metaot-norm" w:hAnsi="metaot-norm"/>
      <w:i/>
      <w:sz w:val="20"/>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spacing w:line="280" w:lineRule="exact"/>
      <w:ind w:left="720" w:right="720"/>
    </w:pPr>
    <w:rPr>
      <w:rFonts w:ascii="metaot-norm" w:hAnsi="metaot-norm"/>
      <w:i/>
      <w:sz w:val="20"/>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unotentext">
    <w:name w:val="footnote text"/>
    <w:basedOn w:val="Standard"/>
    <w:link w:val="FunotentextZchn"/>
    <w:uiPriority w:val="99"/>
    <w:semiHidden/>
    <w:unhideWhenUsed/>
    <w:pPr>
      <w:spacing w:after="40"/>
    </w:pPr>
    <w:rPr>
      <w:rFonts w:ascii="metaot-norm" w:hAnsi="metaot-norm"/>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line="280" w:lineRule="exact"/>
    </w:pPr>
    <w:rPr>
      <w:rFonts w:ascii="metaot-norm" w:hAnsi="metaot-norm"/>
      <w:sz w:val="20"/>
    </w:rPr>
  </w:style>
  <w:style w:type="paragraph" w:styleId="Verzeichnis2">
    <w:name w:val="toc 2"/>
    <w:basedOn w:val="Standard"/>
    <w:next w:val="Standard"/>
    <w:uiPriority w:val="39"/>
    <w:unhideWhenUsed/>
    <w:pPr>
      <w:spacing w:after="57" w:line="280" w:lineRule="exact"/>
      <w:ind w:left="283"/>
    </w:pPr>
    <w:rPr>
      <w:rFonts w:ascii="metaot-norm" w:hAnsi="metaot-norm"/>
      <w:sz w:val="20"/>
    </w:rPr>
  </w:style>
  <w:style w:type="paragraph" w:styleId="Verzeichnis3">
    <w:name w:val="toc 3"/>
    <w:basedOn w:val="Standard"/>
    <w:next w:val="Standard"/>
    <w:uiPriority w:val="39"/>
    <w:unhideWhenUsed/>
    <w:pPr>
      <w:spacing w:after="57" w:line="280" w:lineRule="exact"/>
      <w:ind w:left="567"/>
    </w:pPr>
    <w:rPr>
      <w:rFonts w:ascii="metaot-norm" w:hAnsi="metaot-norm"/>
      <w:sz w:val="20"/>
    </w:rPr>
  </w:style>
  <w:style w:type="paragraph" w:styleId="Verzeichnis4">
    <w:name w:val="toc 4"/>
    <w:basedOn w:val="Standard"/>
    <w:next w:val="Standard"/>
    <w:uiPriority w:val="39"/>
    <w:unhideWhenUsed/>
    <w:pPr>
      <w:spacing w:after="57" w:line="280" w:lineRule="exact"/>
      <w:ind w:left="850"/>
    </w:pPr>
    <w:rPr>
      <w:rFonts w:ascii="metaot-norm" w:hAnsi="metaot-norm"/>
      <w:sz w:val="20"/>
    </w:rPr>
  </w:style>
  <w:style w:type="paragraph" w:styleId="Verzeichnis5">
    <w:name w:val="toc 5"/>
    <w:basedOn w:val="Standard"/>
    <w:next w:val="Standard"/>
    <w:uiPriority w:val="39"/>
    <w:unhideWhenUsed/>
    <w:pPr>
      <w:spacing w:after="57" w:line="280" w:lineRule="exact"/>
      <w:ind w:left="1134"/>
    </w:pPr>
    <w:rPr>
      <w:rFonts w:ascii="metaot-norm" w:hAnsi="metaot-norm"/>
      <w:sz w:val="20"/>
    </w:rPr>
  </w:style>
  <w:style w:type="paragraph" w:styleId="Verzeichnis6">
    <w:name w:val="toc 6"/>
    <w:basedOn w:val="Standard"/>
    <w:next w:val="Standard"/>
    <w:uiPriority w:val="39"/>
    <w:unhideWhenUsed/>
    <w:pPr>
      <w:spacing w:after="57" w:line="280" w:lineRule="exact"/>
      <w:ind w:left="1417"/>
    </w:pPr>
    <w:rPr>
      <w:rFonts w:ascii="metaot-norm" w:hAnsi="metaot-norm"/>
      <w:sz w:val="20"/>
    </w:rPr>
  </w:style>
  <w:style w:type="paragraph" w:styleId="Verzeichnis7">
    <w:name w:val="toc 7"/>
    <w:basedOn w:val="Standard"/>
    <w:next w:val="Standard"/>
    <w:uiPriority w:val="39"/>
    <w:unhideWhenUsed/>
    <w:pPr>
      <w:spacing w:after="57" w:line="280" w:lineRule="exact"/>
      <w:ind w:left="1701"/>
    </w:pPr>
    <w:rPr>
      <w:rFonts w:ascii="metaot-norm" w:hAnsi="metaot-norm"/>
      <w:sz w:val="20"/>
    </w:rPr>
  </w:style>
  <w:style w:type="paragraph" w:styleId="Verzeichnis8">
    <w:name w:val="toc 8"/>
    <w:basedOn w:val="Standard"/>
    <w:next w:val="Standard"/>
    <w:uiPriority w:val="39"/>
    <w:unhideWhenUsed/>
    <w:pPr>
      <w:spacing w:after="57" w:line="280" w:lineRule="exact"/>
      <w:ind w:left="1984"/>
    </w:pPr>
    <w:rPr>
      <w:rFonts w:ascii="metaot-norm" w:hAnsi="metaot-norm"/>
      <w:sz w:val="20"/>
    </w:rPr>
  </w:style>
  <w:style w:type="paragraph" w:styleId="Verzeichnis9">
    <w:name w:val="toc 9"/>
    <w:basedOn w:val="Standard"/>
    <w:next w:val="Standard"/>
    <w:uiPriority w:val="39"/>
    <w:unhideWhenUsed/>
    <w:pPr>
      <w:spacing w:after="57" w:line="280" w:lineRule="exact"/>
      <w:ind w:left="2268"/>
    </w:pPr>
    <w:rPr>
      <w:rFonts w:ascii="metaot-norm" w:hAnsi="metaot-norm"/>
      <w:sz w:val="20"/>
    </w:rPr>
  </w:style>
  <w:style w:type="paragraph" w:styleId="Inhaltsverzeichnisberschrift">
    <w:name w:val="TOC Heading"/>
    <w:uiPriority w:val="39"/>
    <w:unhideWhenUsed/>
  </w:style>
  <w:style w:type="character" w:customStyle="1" w:styleId="Italic">
    <w:name w:val="_Italic"/>
    <w:basedOn w:val="Absatz-Standardschriftart"/>
    <w:uiPriority w:val="1"/>
    <w:qFormat/>
    <w:rPr>
      <w:rFonts w:ascii="metaot-normita" w:hAnsi="metaot-normita"/>
    </w:rPr>
  </w:style>
  <w:style w:type="paragraph" w:customStyle="1" w:styleId="Headline">
    <w:name w:val="_Headline"/>
    <w:basedOn w:val="Standard"/>
    <w:qFormat/>
    <w:pPr>
      <w:spacing w:line="340" w:lineRule="exact"/>
    </w:pPr>
    <w:rPr>
      <w:rFonts w:ascii="metaot-normita" w:hAnsi="metaot-normita"/>
      <w:sz w:val="26"/>
      <w:szCs w:val="26"/>
    </w:rPr>
  </w:style>
  <w:style w:type="character" w:styleId="Hyperlink">
    <w:name w:val="Hyperlink"/>
    <w:basedOn w:val="Absatz-Standardschriftart"/>
    <w:uiPriority w:val="99"/>
    <w:rPr>
      <w:color w:val="auto"/>
      <w:u w:val="none"/>
    </w:rPr>
  </w:style>
  <w:style w:type="paragraph" w:styleId="Listenabsatz">
    <w:name w:val="List Paragraph"/>
    <w:basedOn w:val="Standard"/>
    <w:uiPriority w:val="34"/>
    <w:qFormat/>
    <w:pPr>
      <w:spacing w:line="280" w:lineRule="exact"/>
      <w:ind w:left="720"/>
      <w:contextualSpacing/>
    </w:pPr>
    <w:rPr>
      <w:rFonts w:ascii="metaot-norm" w:hAnsi="metaot-norm"/>
      <w:sz w:val="20"/>
    </w:rPr>
  </w:style>
  <w:style w:type="paragraph" w:styleId="Kopfzeile">
    <w:name w:val="header"/>
    <w:basedOn w:val="Standard"/>
    <w:link w:val="KopfzeileZchn"/>
    <w:uiPriority w:val="99"/>
    <w:unhideWhenUsed/>
    <w:pPr>
      <w:tabs>
        <w:tab w:val="center" w:pos="4536"/>
        <w:tab w:val="right" w:pos="9072"/>
      </w:tabs>
    </w:pPr>
    <w:rPr>
      <w:rFonts w:ascii="metaot-norm" w:hAnsi="metaot-norm"/>
      <w:sz w:val="20"/>
    </w:rPr>
  </w:style>
  <w:style w:type="character" w:customStyle="1" w:styleId="KopfzeileZchn">
    <w:name w:val="Kopfzeile Zchn"/>
    <w:basedOn w:val="Absatz-Standardschriftart"/>
    <w:link w:val="Kopfzeile"/>
    <w:uiPriority w:val="99"/>
    <w:rPr>
      <w:rFonts w:ascii="metaot-norm" w:eastAsia="Times New Roman" w:hAnsi="metaot-norm" w:cs="Times New Roman"/>
      <w:sz w:val="20"/>
      <w:szCs w:val="24"/>
      <w:lang w:eastAsia="de-DE"/>
    </w:rPr>
  </w:style>
  <w:style w:type="paragraph" w:styleId="Fuzeile">
    <w:name w:val="footer"/>
    <w:basedOn w:val="Standard"/>
    <w:link w:val="FuzeileZchn"/>
    <w:uiPriority w:val="99"/>
    <w:unhideWhenUsed/>
    <w:pPr>
      <w:tabs>
        <w:tab w:val="center" w:pos="4536"/>
        <w:tab w:val="right" w:pos="9072"/>
      </w:tabs>
    </w:pPr>
    <w:rPr>
      <w:rFonts w:ascii="metaot-norm" w:hAnsi="metaot-norm"/>
      <w:sz w:val="20"/>
    </w:rPr>
  </w:style>
  <w:style w:type="character" w:customStyle="1" w:styleId="FuzeileZchn">
    <w:name w:val="Fußzeile Zchn"/>
    <w:basedOn w:val="Absatz-Standardschriftart"/>
    <w:link w:val="Fuzeile"/>
    <w:uiPriority w:val="99"/>
    <w:rPr>
      <w:rFonts w:ascii="metaot-norm" w:eastAsia="Times New Roman" w:hAnsi="metaot-norm" w:cs="Times New Roman"/>
      <w:sz w:val="20"/>
      <w:szCs w:val="24"/>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Cs w:val="20"/>
    </w:rPr>
  </w:style>
  <w:style w:type="character" w:customStyle="1" w:styleId="KommentartextZchn">
    <w:name w:val="Kommentartext Zchn"/>
    <w:basedOn w:val="Absatz-Standardschriftart"/>
    <w:link w:val="Kommentartext"/>
    <w:uiPriority w:val="99"/>
    <w:semiHidden/>
    <w:rPr>
      <w:rFonts w:ascii="metaot-norm" w:eastAsia="Times New Roman" w:hAnsi="metaot-norm"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metaot-norm" w:eastAsia="Times New Roman" w:hAnsi="metaot-norm" w:cs="Times New Roman"/>
      <w:b/>
      <w:bCs/>
      <w:sz w:val="20"/>
      <w:szCs w:val="20"/>
      <w:lang w:eastAsia="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paragraph" w:styleId="StandardWeb">
    <w:name w:val="Normal (Web)"/>
    <w:basedOn w:val="Standard"/>
    <w:uiPriority w:val="99"/>
    <w:unhideWhenUsed/>
    <w:pPr>
      <w:spacing w:before="100" w:beforeAutospacing="1" w:after="100" w:afterAutospacing="1"/>
    </w:pPr>
  </w:style>
  <w:style w:type="character" w:styleId="Hervorhebung">
    <w:name w:val="Emphasis"/>
    <w:basedOn w:val="Absatz-Standardschriftart"/>
    <w:uiPriority w:val="20"/>
    <w:qFormat/>
    <w:rPr>
      <w:i/>
      <w:iCs/>
    </w:rPr>
  </w:style>
  <w:style w:type="character" w:customStyle="1" w:styleId="berschrift3Zchn">
    <w:name w:val="Überschrift 3 Zchn"/>
    <w:basedOn w:val="Absatz-Standardschriftart"/>
    <w:link w:val="berschrift3"/>
    <w:uiPriority w:val="9"/>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Pr>
      <w:b/>
      <w:bCs/>
    </w:rPr>
  </w:style>
  <w:style w:type="character" w:customStyle="1" w:styleId="docdata">
    <w:name w:val="docdata"/>
    <w:aliases w:val="v5,1301,bqiaagaaeyqcaaagiaiaaam4baaabuyeaaaaaaaaaaaaaaaaaaaaaaaaaaaaaaaaaaaaaaaaaaaaaaaaaaaaaaaaaaaaaaaaaaaaaaaaaaaaaaaaaaaaaaaaaaaaaaaaaaaaaaaaaaaaaaaaaaaaaaaaaaaaaaaaaaaaaaaaaaaaaaaaaaaaaaaaaaaaaaaaaaaaaaaaaaaaaaaaaaaaaaaaaaaaaaaaaaaaaaaa,1549"/>
    <w:basedOn w:val="Absatz-Standardschriftart"/>
  </w:style>
  <w:style w:type="paragraph" w:customStyle="1" w:styleId="2588">
    <w:name w:val="2588"/>
    <w:basedOn w:val="Standard"/>
    <w:pPr>
      <w:spacing w:before="100" w:beforeAutospacing="1" w:after="100" w:afterAutospacing="1"/>
    </w:pPr>
  </w:style>
  <w:style w:type="paragraph" w:customStyle="1" w:styleId="22702">
    <w:name w:val="22702"/>
    <w:basedOn w:val="Standard"/>
    <w:pPr>
      <w:spacing w:before="100" w:beforeAutospacing="1" w:after="100" w:afterAutospacing="1"/>
    </w:pPr>
  </w:style>
  <w:style w:type="character" w:customStyle="1" w:styleId="apple-converted-space">
    <w:name w:val="apple-converted-space"/>
    <w:basedOn w:val="Absatz-Standardschriftart"/>
  </w:style>
  <w:style w:type="paragraph" w:customStyle="1" w:styleId="docy">
    <w:name w:val="docy"/>
    <w:aliases w:val="8571,bqiaagaaeyqcaaagiaiaaaoeiaaabawgaaaaaaaaaaaaaaaaaaaaaaaaaaaaaaaaaaaaaaaaaaaaaaaaaaaaaaaaaaaaaaaaaaaaaaaaaaaaaaaaaaaaaaaaaaaaaaaaaaaaaaaaaaaaaaaaaaaaaaaaaaaaaaaaaaaaaaaaaaaaaaaaaaaaaaaaaaaaaaaaaaaaaaaaaaaaaaaaaaaaaaaaaaaaaaaaaaaaaaaa"/>
    <w:basedOn w:val="Standard"/>
    <w:pPr>
      <w:spacing w:before="100" w:beforeAutospacing="1" w:after="100" w:afterAutospacing="1"/>
    </w:pPr>
  </w:style>
  <w:style w:type="character" w:customStyle="1" w:styleId="stk-highlight">
    <w:name w:val="stk-highlight"/>
    <w:basedOn w:val="Absatz-Standardschriftart"/>
    <w:rsid w:val="00E81DE9"/>
  </w:style>
  <w:style w:type="character" w:customStyle="1" w:styleId="id-label">
    <w:name w:val="id-label"/>
    <w:rsid w:val="000E1852"/>
  </w:style>
  <w:style w:type="character" w:customStyle="1" w:styleId="identifier">
    <w:name w:val="identifier"/>
    <w:rsid w:val="00E92CAC"/>
  </w:style>
  <w:style w:type="character" w:styleId="BesuchterLink">
    <w:name w:val="FollowedHyperlink"/>
    <w:basedOn w:val="Absatz-Standardschriftart"/>
    <w:uiPriority w:val="99"/>
    <w:semiHidden/>
    <w:unhideWhenUsed/>
    <w:rsid w:val="00364A55"/>
    <w:rPr>
      <w:color w:val="954F72" w:themeColor="followedHyperlink"/>
      <w:u w:val="single"/>
    </w:rPr>
  </w:style>
  <w:style w:type="character" w:customStyle="1" w:styleId="c-bibliographic-informationvalue">
    <w:name w:val="c-bibliographic-information__value"/>
    <w:basedOn w:val="Absatz-Standardschriftart"/>
    <w:rsid w:val="00E318D1"/>
  </w:style>
  <w:style w:type="character" w:customStyle="1" w:styleId="NichtaufgelsteErwhnung1">
    <w:name w:val="Nicht aufgelöste Erwähnung1"/>
    <w:basedOn w:val="Absatz-Standardschriftart"/>
    <w:uiPriority w:val="99"/>
    <w:semiHidden/>
    <w:unhideWhenUsed/>
    <w:rsid w:val="00FF3200"/>
    <w:rPr>
      <w:color w:val="605E5C"/>
      <w:shd w:val="clear" w:color="auto" w:fill="E1DFDD"/>
    </w:rPr>
  </w:style>
  <w:style w:type="paragraph" w:styleId="berarbeitung">
    <w:name w:val="Revision"/>
    <w:hidden/>
    <w:uiPriority w:val="99"/>
    <w:semiHidden/>
    <w:rsid w:val="00822767"/>
    <w:pPr>
      <w:spacing w:after="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7238">
      <w:bodyDiv w:val="1"/>
      <w:marLeft w:val="0"/>
      <w:marRight w:val="0"/>
      <w:marTop w:val="0"/>
      <w:marBottom w:val="0"/>
      <w:divBdr>
        <w:top w:val="none" w:sz="0" w:space="0" w:color="auto"/>
        <w:left w:val="none" w:sz="0" w:space="0" w:color="auto"/>
        <w:bottom w:val="none" w:sz="0" w:space="0" w:color="auto"/>
        <w:right w:val="none" w:sz="0" w:space="0" w:color="auto"/>
      </w:divBdr>
    </w:div>
    <w:div w:id="267934315">
      <w:bodyDiv w:val="1"/>
      <w:marLeft w:val="0"/>
      <w:marRight w:val="0"/>
      <w:marTop w:val="0"/>
      <w:marBottom w:val="0"/>
      <w:divBdr>
        <w:top w:val="none" w:sz="0" w:space="0" w:color="auto"/>
        <w:left w:val="none" w:sz="0" w:space="0" w:color="auto"/>
        <w:bottom w:val="none" w:sz="0" w:space="0" w:color="auto"/>
        <w:right w:val="none" w:sz="0" w:space="0" w:color="auto"/>
      </w:divBdr>
    </w:div>
    <w:div w:id="409501019">
      <w:bodyDiv w:val="1"/>
      <w:marLeft w:val="0"/>
      <w:marRight w:val="0"/>
      <w:marTop w:val="0"/>
      <w:marBottom w:val="0"/>
      <w:divBdr>
        <w:top w:val="none" w:sz="0" w:space="0" w:color="auto"/>
        <w:left w:val="none" w:sz="0" w:space="0" w:color="auto"/>
        <w:bottom w:val="none" w:sz="0" w:space="0" w:color="auto"/>
        <w:right w:val="none" w:sz="0" w:space="0" w:color="auto"/>
      </w:divBdr>
      <w:divsChild>
        <w:div w:id="1431320260">
          <w:marLeft w:val="0"/>
          <w:marRight w:val="0"/>
          <w:marTop w:val="0"/>
          <w:marBottom w:val="0"/>
          <w:divBdr>
            <w:top w:val="none" w:sz="0" w:space="0" w:color="auto"/>
            <w:left w:val="none" w:sz="0" w:space="0" w:color="auto"/>
            <w:bottom w:val="none" w:sz="0" w:space="0" w:color="auto"/>
            <w:right w:val="none" w:sz="0" w:space="0" w:color="auto"/>
          </w:divBdr>
        </w:div>
        <w:div w:id="179588355">
          <w:marLeft w:val="0"/>
          <w:marRight w:val="0"/>
          <w:marTop w:val="0"/>
          <w:marBottom w:val="0"/>
          <w:divBdr>
            <w:top w:val="none" w:sz="0" w:space="0" w:color="auto"/>
            <w:left w:val="none" w:sz="0" w:space="0" w:color="auto"/>
            <w:bottom w:val="none" w:sz="0" w:space="0" w:color="auto"/>
            <w:right w:val="none" w:sz="0" w:space="0" w:color="auto"/>
          </w:divBdr>
        </w:div>
      </w:divsChild>
    </w:div>
    <w:div w:id="835993387">
      <w:bodyDiv w:val="1"/>
      <w:marLeft w:val="0"/>
      <w:marRight w:val="0"/>
      <w:marTop w:val="0"/>
      <w:marBottom w:val="0"/>
      <w:divBdr>
        <w:top w:val="none" w:sz="0" w:space="0" w:color="auto"/>
        <w:left w:val="none" w:sz="0" w:space="0" w:color="auto"/>
        <w:bottom w:val="none" w:sz="0" w:space="0" w:color="auto"/>
        <w:right w:val="none" w:sz="0" w:space="0" w:color="auto"/>
      </w:divBdr>
    </w:div>
    <w:div w:id="1525747887">
      <w:bodyDiv w:val="1"/>
      <w:marLeft w:val="0"/>
      <w:marRight w:val="0"/>
      <w:marTop w:val="0"/>
      <w:marBottom w:val="0"/>
      <w:divBdr>
        <w:top w:val="none" w:sz="0" w:space="0" w:color="auto"/>
        <w:left w:val="none" w:sz="0" w:space="0" w:color="auto"/>
        <w:bottom w:val="none" w:sz="0" w:space="0" w:color="auto"/>
        <w:right w:val="none" w:sz="0" w:space="0" w:color="auto"/>
      </w:divBdr>
    </w:div>
    <w:div w:id="1531065871">
      <w:bodyDiv w:val="1"/>
      <w:marLeft w:val="0"/>
      <w:marRight w:val="0"/>
      <w:marTop w:val="0"/>
      <w:marBottom w:val="0"/>
      <w:divBdr>
        <w:top w:val="none" w:sz="0" w:space="0" w:color="auto"/>
        <w:left w:val="none" w:sz="0" w:space="0" w:color="auto"/>
        <w:bottom w:val="none" w:sz="0" w:space="0" w:color="auto"/>
        <w:right w:val="none" w:sz="0" w:space="0" w:color="auto"/>
      </w:divBdr>
    </w:div>
    <w:div w:id="1787626001">
      <w:bodyDiv w:val="1"/>
      <w:marLeft w:val="0"/>
      <w:marRight w:val="0"/>
      <w:marTop w:val="0"/>
      <w:marBottom w:val="0"/>
      <w:divBdr>
        <w:top w:val="none" w:sz="0" w:space="0" w:color="auto"/>
        <w:left w:val="none" w:sz="0" w:space="0" w:color="auto"/>
        <w:bottom w:val="none" w:sz="0" w:space="0" w:color="auto"/>
        <w:right w:val="none" w:sz="0" w:space="0" w:color="auto"/>
      </w:divBdr>
    </w:div>
    <w:div w:id="21443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ona.hoerath@fau.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gidem-bayern.de/webinar-die-kontroverse-der-alzheimer-fruehdiagnosti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igidem-bayer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4451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Universitätsklinikum Erlangen</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Hörath, Ilona (extern)</dc:creator>
  <cp:lastModifiedBy>Ilona Hörath</cp:lastModifiedBy>
  <cp:revision>5</cp:revision>
  <dcterms:created xsi:type="dcterms:W3CDTF">2023-05-31T06:55:00Z</dcterms:created>
  <dcterms:modified xsi:type="dcterms:W3CDTF">2023-05-31T11:07:00Z</dcterms:modified>
</cp:coreProperties>
</file>